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00" w:firstRow="0" w:lastRow="0" w:firstColumn="0" w:lastColumn="0" w:noHBand="0" w:noVBand="0"/>
      </w:tblPr>
      <w:tblGrid>
        <w:gridCol w:w="4788"/>
        <w:gridCol w:w="4788"/>
      </w:tblGrid>
      <w:tr w:rsidR="004C7CB3" w14:paraId="4C00A9EA" w14:textId="77777777" w:rsidTr="004C7CB3">
        <w:trPr>
          <w:trHeight w:val="870"/>
        </w:trPr>
        <w:tc>
          <w:tcPr>
            <w:tcW w:w="9576" w:type="dxa"/>
            <w:gridSpan w:val="2"/>
            <w:shd w:val="clear" w:color="auto" w:fill="632423" w:themeFill="accent2" w:themeFillShade="80"/>
          </w:tcPr>
          <w:p w14:paraId="3EF82720" w14:textId="77777777" w:rsidR="004C7CB3" w:rsidRPr="00374540" w:rsidRDefault="004C7CB3" w:rsidP="004C7CB3">
            <w:pPr>
              <w:jc w:val="center"/>
              <w:rPr>
                <w:sz w:val="36"/>
              </w:rPr>
            </w:pPr>
            <w:r w:rsidRPr="00374540">
              <w:rPr>
                <w:sz w:val="36"/>
              </w:rPr>
              <w:t>CENTER FOR THE STUDIES OF ETHNICITY AND RACE (CSER)</w:t>
            </w:r>
          </w:p>
          <w:p w14:paraId="5101C573" w14:textId="77777777" w:rsidR="004C7CB3" w:rsidRDefault="004C7CB3" w:rsidP="000D56C0">
            <w:pPr>
              <w:jc w:val="center"/>
              <w:rPr>
                <w:b/>
                <w:sz w:val="28"/>
              </w:rPr>
            </w:pPr>
            <w:r w:rsidRPr="00374540">
              <w:rPr>
                <w:sz w:val="36"/>
              </w:rPr>
              <w:t>MAJOR DECLARATON FORM IN</w:t>
            </w:r>
            <w:r w:rsidR="000D56C0" w:rsidRPr="00374540">
              <w:rPr>
                <w:sz w:val="36"/>
              </w:rPr>
              <w:t xml:space="preserve"> </w:t>
            </w:r>
            <w:r w:rsidRPr="00374540">
              <w:rPr>
                <w:sz w:val="36"/>
              </w:rPr>
              <w:t>ET</w:t>
            </w:r>
            <w:r w:rsidR="00A261D7" w:rsidRPr="00374540">
              <w:rPr>
                <w:sz w:val="36"/>
              </w:rPr>
              <w:t>H</w:t>
            </w:r>
            <w:r w:rsidRPr="00374540">
              <w:rPr>
                <w:sz w:val="36"/>
              </w:rPr>
              <w:t>N</w:t>
            </w:r>
            <w:r w:rsidR="000D56C0" w:rsidRPr="00374540">
              <w:rPr>
                <w:sz w:val="36"/>
              </w:rPr>
              <w:t>ICITY AND RACE STUDIES</w:t>
            </w:r>
          </w:p>
        </w:tc>
      </w:tr>
      <w:tr w:rsidR="004C3081" w14:paraId="0349BD2A"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50834761" w14:textId="77777777" w:rsidR="004C3081" w:rsidRDefault="004C3081"/>
          <w:p w14:paraId="5756381E" w14:textId="77777777" w:rsidR="004C3081" w:rsidRDefault="00716556">
            <w:r>
              <w:t xml:space="preserve">NAME:  </w:t>
            </w:r>
          </w:p>
        </w:tc>
        <w:tc>
          <w:tcPr>
            <w:tcW w:w="4788" w:type="dxa"/>
            <w:tcBorders>
              <w:bottom w:val="single" w:sz="4" w:space="0" w:color="auto"/>
            </w:tcBorders>
          </w:tcPr>
          <w:p w14:paraId="21B3B59C" w14:textId="77777777" w:rsidR="004C3081" w:rsidRDefault="004C3081"/>
          <w:p w14:paraId="064AEBEE" w14:textId="77777777" w:rsidR="00C267DF" w:rsidRDefault="00C267DF"/>
        </w:tc>
      </w:tr>
      <w:tr w:rsidR="004C3081" w14:paraId="0223E459"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3EEAB479" w14:textId="77777777" w:rsidR="004C3081" w:rsidRDefault="004C3081"/>
          <w:p w14:paraId="4D1A52FC" w14:textId="77777777" w:rsidR="004C3081" w:rsidRDefault="00716556">
            <w:r>
              <w:t>E-MAIL:</w:t>
            </w:r>
          </w:p>
        </w:tc>
        <w:tc>
          <w:tcPr>
            <w:tcW w:w="4788" w:type="dxa"/>
            <w:tcBorders>
              <w:top w:val="single" w:sz="4" w:space="0" w:color="auto"/>
              <w:bottom w:val="single" w:sz="4" w:space="0" w:color="auto"/>
            </w:tcBorders>
          </w:tcPr>
          <w:p w14:paraId="05EE73E7" w14:textId="77777777" w:rsidR="004C3081" w:rsidRDefault="004C3081"/>
          <w:p w14:paraId="27E11D0B" w14:textId="77777777" w:rsidR="00C267DF" w:rsidRDefault="00C267DF"/>
        </w:tc>
      </w:tr>
      <w:tr w:rsidR="004C3081" w14:paraId="2A91001F"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35FBEA66" w14:textId="77777777" w:rsidR="004C3081" w:rsidRDefault="004C3081"/>
          <w:p w14:paraId="1C5C0A26" w14:textId="77777777" w:rsidR="004C3081" w:rsidRDefault="00716556">
            <w:r>
              <w:t>CAMPUS ADDRESS:</w:t>
            </w:r>
          </w:p>
        </w:tc>
        <w:tc>
          <w:tcPr>
            <w:tcW w:w="4788" w:type="dxa"/>
            <w:tcBorders>
              <w:top w:val="single" w:sz="4" w:space="0" w:color="auto"/>
              <w:bottom w:val="single" w:sz="4" w:space="0" w:color="auto"/>
            </w:tcBorders>
          </w:tcPr>
          <w:p w14:paraId="11FE1C0A" w14:textId="77777777" w:rsidR="004C3081" w:rsidRDefault="004C3081"/>
          <w:p w14:paraId="5C866301" w14:textId="77777777" w:rsidR="00C267DF" w:rsidRDefault="00C267DF"/>
        </w:tc>
      </w:tr>
      <w:tr w:rsidR="004C3081" w14:paraId="1BFEF9E3"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17BE682D" w14:textId="77777777" w:rsidR="004C3081" w:rsidRDefault="004C3081"/>
          <w:p w14:paraId="7EAF41B0" w14:textId="77777777" w:rsidR="004C3081" w:rsidRDefault="00716556">
            <w:r>
              <w:t>TELEPHONE NUMBER:</w:t>
            </w:r>
          </w:p>
        </w:tc>
        <w:tc>
          <w:tcPr>
            <w:tcW w:w="4788" w:type="dxa"/>
            <w:tcBorders>
              <w:top w:val="single" w:sz="4" w:space="0" w:color="auto"/>
              <w:bottom w:val="single" w:sz="4" w:space="0" w:color="auto"/>
            </w:tcBorders>
          </w:tcPr>
          <w:p w14:paraId="2477F7BF" w14:textId="77777777" w:rsidR="004C3081" w:rsidRDefault="004C3081"/>
          <w:p w14:paraId="29682923" w14:textId="77777777" w:rsidR="00C267DF" w:rsidRDefault="00C267DF"/>
        </w:tc>
      </w:tr>
      <w:tr w:rsidR="00C267DF" w14:paraId="177C388D"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1FC52899" w14:textId="77777777" w:rsidR="00C267DF" w:rsidRDefault="00C267DF"/>
          <w:p w14:paraId="69B332B9" w14:textId="2CD18AA8" w:rsidR="00C267DF" w:rsidRDefault="00C267DF">
            <w:r>
              <w:t>TRACK OF STUDY (</w:t>
            </w:r>
            <w:r w:rsidR="001B7515">
              <w:t xml:space="preserve">Asian American Studies, Latino/a </w:t>
            </w:r>
            <w:r w:rsidR="000F0651">
              <w:t xml:space="preserve">Studies, Comparative </w:t>
            </w:r>
            <w:r>
              <w:t>Ethnic Studies, Indigenous</w:t>
            </w:r>
            <w:r w:rsidR="000F0651">
              <w:t>/Native American</w:t>
            </w:r>
            <w:r>
              <w:t xml:space="preserve"> Studies, Individualized Track)</w:t>
            </w:r>
          </w:p>
        </w:tc>
        <w:tc>
          <w:tcPr>
            <w:tcW w:w="4788" w:type="dxa"/>
            <w:tcBorders>
              <w:top w:val="single" w:sz="4" w:space="0" w:color="auto"/>
              <w:bottom w:val="single" w:sz="4" w:space="0" w:color="auto"/>
            </w:tcBorders>
          </w:tcPr>
          <w:p w14:paraId="1AADC571" w14:textId="77777777" w:rsidR="00C267DF" w:rsidRDefault="00C267DF"/>
        </w:tc>
      </w:tr>
      <w:tr w:rsidR="004C3081" w14:paraId="10B44FDF"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13922B0E" w14:textId="77777777" w:rsidR="004C3081" w:rsidRDefault="004C3081"/>
          <w:p w14:paraId="698A638B" w14:textId="77777777" w:rsidR="004C3081" w:rsidRDefault="00716556">
            <w:r>
              <w:t>OTHER MAJOR/CONCENTRATION:</w:t>
            </w:r>
          </w:p>
        </w:tc>
        <w:tc>
          <w:tcPr>
            <w:tcW w:w="4788" w:type="dxa"/>
            <w:tcBorders>
              <w:top w:val="single" w:sz="4" w:space="0" w:color="auto"/>
              <w:bottom w:val="single" w:sz="4" w:space="0" w:color="auto"/>
            </w:tcBorders>
          </w:tcPr>
          <w:p w14:paraId="7D19B2D2" w14:textId="77777777" w:rsidR="004C3081" w:rsidRDefault="004C3081"/>
          <w:p w14:paraId="5DEE0EA2" w14:textId="77777777" w:rsidR="00C267DF" w:rsidRDefault="00C267DF"/>
        </w:tc>
      </w:tr>
      <w:tr w:rsidR="004C3081" w14:paraId="3E2BAD32"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7068CA84" w14:textId="77777777" w:rsidR="004C3081" w:rsidRDefault="004C3081"/>
          <w:p w14:paraId="7F2E261B" w14:textId="77777777" w:rsidR="004C3081" w:rsidRDefault="00716556">
            <w:r>
              <w:t>ID NUMBER:</w:t>
            </w:r>
          </w:p>
        </w:tc>
        <w:tc>
          <w:tcPr>
            <w:tcW w:w="4788" w:type="dxa"/>
            <w:tcBorders>
              <w:top w:val="single" w:sz="4" w:space="0" w:color="auto"/>
              <w:bottom w:val="single" w:sz="4" w:space="0" w:color="auto"/>
            </w:tcBorders>
          </w:tcPr>
          <w:p w14:paraId="2878D943" w14:textId="77777777" w:rsidR="004C3081" w:rsidRDefault="004C3081"/>
          <w:p w14:paraId="3F33B821" w14:textId="77777777" w:rsidR="00C267DF" w:rsidRDefault="00C267DF"/>
        </w:tc>
      </w:tr>
      <w:tr w:rsidR="004C3081" w14:paraId="0018FB94"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2CA01D86" w14:textId="77777777" w:rsidR="004C3081" w:rsidRDefault="004C3081"/>
          <w:p w14:paraId="159966AA" w14:textId="77777777" w:rsidR="004C3081" w:rsidRDefault="00716556">
            <w:r>
              <w:t>STANDING YEAR:</w:t>
            </w:r>
          </w:p>
        </w:tc>
        <w:tc>
          <w:tcPr>
            <w:tcW w:w="4788" w:type="dxa"/>
            <w:tcBorders>
              <w:top w:val="single" w:sz="4" w:space="0" w:color="auto"/>
              <w:bottom w:val="single" w:sz="4" w:space="0" w:color="auto"/>
            </w:tcBorders>
          </w:tcPr>
          <w:p w14:paraId="39043816" w14:textId="77777777" w:rsidR="004C3081" w:rsidRDefault="004C3081"/>
          <w:p w14:paraId="71E883E6" w14:textId="77777777" w:rsidR="00C267DF" w:rsidRDefault="00C267DF"/>
        </w:tc>
      </w:tr>
      <w:tr w:rsidR="004C3081" w14:paraId="2BB12DE6" w14:textId="77777777" w:rsidTr="00C267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59781B54" w14:textId="77777777" w:rsidR="004C3081" w:rsidRDefault="004C3081"/>
          <w:p w14:paraId="6FBD590E" w14:textId="77777777" w:rsidR="004C3081" w:rsidRDefault="00716556">
            <w:r>
              <w:t>EXPECTED GRADUATION YEAR:</w:t>
            </w:r>
          </w:p>
        </w:tc>
        <w:tc>
          <w:tcPr>
            <w:tcW w:w="4788" w:type="dxa"/>
            <w:tcBorders>
              <w:top w:val="single" w:sz="4" w:space="0" w:color="auto"/>
              <w:bottom w:val="single" w:sz="4" w:space="0" w:color="auto"/>
            </w:tcBorders>
          </w:tcPr>
          <w:p w14:paraId="4E0E5902" w14:textId="77777777" w:rsidR="004C3081" w:rsidRDefault="004C3081"/>
          <w:p w14:paraId="1779835C" w14:textId="77777777" w:rsidR="00C267DF" w:rsidRDefault="00C267DF"/>
        </w:tc>
      </w:tr>
    </w:tbl>
    <w:p w14:paraId="473AA35A" w14:textId="77777777" w:rsidR="007C79AB" w:rsidRDefault="007C79AB"/>
    <w:p w14:paraId="62908526" w14:textId="77777777" w:rsidR="005707EC" w:rsidRDefault="005707EC">
      <w:pPr>
        <w:rPr>
          <w:b/>
        </w:rPr>
      </w:pPr>
    </w:p>
    <w:p w14:paraId="5D50DF1D" w14:textId="77777777" w:rsidR="005707EC" w:rsidRDefault="005707EC">
      <w:pPr>
        <w:rPr>
          <w:b/>
        </w:rPr>
      </w:pPr>
    </w:p>
    <w:p w14:paraId="028C5359" w14:textId="77777777" w:rsidR="005707EC" w:rsidRDefault="005707EC">
      <w:pPr>
        <w:rPr>
          <w:b/>
        </w:rPr>
      </w:pPr>
    </w:p>
    <w:p w14:paraId="5C6641D1" w14:textId="77777777" w:rsidR="005707EC" w:rsidRDefault="005707EC">
      <w:pPr>
        <w:rPr>
          <w:b/>
        </w:rPr>
      </w:pPr>
    </w:p>
    <w:p w14:paraId="59F7C984" w14:textId="77777777" w:rsidR="005707EC" w:rsidRDefault="005707EC">
      <w:pPr>
        <w:rPr>
          <w:b/>
        </w:rPr>
      </w:pPr>
    </w:p>
    <w:p w14:paraId="11FAAE96" w14:textId="77777777" w:rsidR="005707EC" w:rsidRDefault="005707EC">
      <w:pPr>
        <w:rPr>
          <w:b/>
        </w:rPr>
      </w:pPr>
    </w:p>
    <w:p w14:paraId="59087DF8" w14:textId="77777777" w:rsidR="005707EC" w:rsidRDefault="005707EC">
      <w:pPr>
        <w:rPr>
          <w:b/>
        </w:rPr>
      </w:pPr>
    </w:p>
    <w:p w14:paraId="35D565E4" w14:textId="77777777" w:rsidR="005707EC" w:rsidRDefault="005707EC">
      <w:pPr>
        <w:rPr>
          <w:b/>
        </w:rPr>
      </w:pPr>
    </w:p>
    <w:p w14:paraId="56B2AAA7" w14:textId="77777777" w:rsidR="005707EC" w:rsidRDefault="005707EC">
      <w:pPr>
        <w:rPr>
          <w:b/>
        </w:rPr>
      </w:pPr>
    </w:p>
    <w:p w14:paraId="1F49A5CE" w14:textId="77777777" w:rsidR="005707EC" w:rsidRDefault="005707EC">
      <w:pPr>
        <w:rPr>
          <w:b/>
        </w:rPr>
      </w:pPr>
    </w:p>
    <w:p w14:paraId="676AA135" w14:textId="77777777" w:rsidR="005707EC" w:rsidRDefault="005707EC">
      <w:pPr>
        <w:rPr>
          <w:b/>
        </w:rPr>
      </w:pPr>
    </w:p>
    <w:p w14:paraId="2F310574" w14:textId="7A81934E" w:rsidR="002D0420" w:rsidRPr="001B7515" w:rsidRDefault="007C79AB">
      <w:r w:rsidRPr="007C79AB">
        <w:rPr>
          <w:b/>
        </w:rPr>
        <w:lastRenderedPageBreak/>
        <w:t>REQUIREMENTS</w:t>
      </w:r>
    </w:p>
    <w:p w14:paraId="446B308C" w14:textId="77777777" w:rsidR="0060366C" w:rsidRPr="0060366C" w:rsidRDefault="0060366C" w:rsidP="0060366C">
      <w:r w:rsidRPr="0060366C">
        <w:rPr>
          <w:i/>
          <w:iCs/>
        </w:rPr>
        <w:t>The requirements for this program were modified on October 25, 2018. Students who declared this program before this date should contact the director of undergraduate studies for the department in order to confirm their correct course of study.</w:t>
      </w:r>
    </w:p>
    <w:p w14:paraId="06AB0484" w14:textId="25C87E7D" w:rsidR="00C267DF" w:rsidRPr="0060366C" w:rsidRDefault="0060366C" w:rsidP="00C267DF">
      <w:r w:rsidRPr="0060366C">
        <w:t xml:space="preserve">The major in ethnicity and race studies consists of a minimum of 27 points. All majors are required to take </w:t>
      </w:r>
      <w:r w:rsidRPr="0060366C">
        <w:rPr>
          <w:u w:val="single"/>
        </w:rPr>
        <w:t xml:space="preserve">three </w:t>
      </w:r>
      <w:r w:rsidRPr="0060366C">
        <w:t>core courses as listed below:</w:t>
      </w:r>
    </w:p>
    <w:p w14:paraId="5313E7F0" w14:textId="77777777" w:rsidR="0060366C" w:rsidRDefault="0060366C" w:rsidP="00C267DF">
      <w:pPr>
        <w:rPr>
          <w:b/>
        </w:rPr>
        <w:sectPr w:rsidR="0060366C" w:rsidSect="006D2F8B">
          <w:footerReference w:type="even" r:id="rId9"/>
          <w:footerReference w:type="default" r:id="rId10"/>
          <w:pgSz w:w="12240" w:h="15840"/>
          <w:pgMar w:top="1440" w:right="1440" w:bottom="1440" w:left="1440" w:header="720" w:footer="720" w:gutter="0"/>
          <w:cols w:space="720"/>
          <w:docGrid w:linePitch="360"/>
        </w:sectPr>
      </w:pPr>
    </w:p>
    <w:tbl>
      <w:tblPr>
        <w:tblStyle w:val="TableGrid"/>
        <w:tblW w:w="10098" w:type="dxa"/>
        <w:tblLayout w:type="fixed"/>
        <w:tblLook w:val="04A0" w:firstRow="1" w:lastRow="0" w:firstColumn="1" w:lastColumn="0" w:noHBand="0" w:noVBand="1"/>
      </w:tblPr>
      <w:tblGrid>
        <w:gridCol w:w="7758"/>
        <w:gridCol w:w="1260"/>
        <w:gridCol w:w="1080"/>
      </w:tblGrid>
      <w:tr w:rsidR="00C267DF" w:rsidRPr="00C267DF" w14:paraId="1C13D3EC" w14:textId="77777777" w:rsidTr="00380659">
        <w:tc>
          <w:tcPr>
            <w:tcW w:w="7758" w:type="dxa"/>
          </w:tcPr>
          <w:p w14:paraId="2C65C1A2" w14:textId="77777777" w:rsidR="00C267DF" w:rsidRDefault="00C267DF" w:rsidP="00C267DF">
            <w:pPr>
              <w:rPr>
                <w:b/>
              </w:rPr>
            </w:pPr>
            <w:r w:rsidRPr="00C267DF">
              <w:rPr>
                <w:b/>
              </w:rPr>
              <w:lastRenderedPageBreak/>
              <w:t>Courses Taken</w:t>
            </w:r>
          </w:p>
          <w:p w14:paraId="69D8F978" w14:textId="1FD922AA" w:rsidR="0060366C" w:rsidRPr="00C267DF" w:rsidRDefault="00C073F8" w:rsidP="00C267DF">
            <w:pPr>
              <w:rPr>
                <w:b/>
              </w:rPr>
            </w:pPr>
            <w:r>
              <w:rPr>
                <w:b/>
              </w:rPr>
              <w:t>1</w:t>
            </w:r>
            <w:r w:rsidR="00FA7978">
              <w:rPr>
                <w:b/>
              </w:rPr>
              <w:t>.</w:t>
            </w:r>
          </w:p>
        </w:tc>
        <w:tc>
          <w:tcPr>
            <w:tcW w:w="1260" w:type="dxa"/>
          </w:tcPr>
          <w:p w14:paraId="43E74F4E" w14:textId="77777777" w:rsidR="00C267DF" w:rsidRPr="00C267DF" w:rsidRDefault="00C267DF" w:rsidP="00C267DF">
            <w:pPr>
              <w:rPr>
                <w:b/>
              </w:rPr>
            </w:pPr>
            <w:r w:rsidRPr="00C267DF">
              <w:rPr>
                <w:b/>
              </w:rPr>
              <w:t>Semester/Year</w:t>
            </w:r>
          </w:p>
        </w:tc>
        <w:tc>
          <w:tcPr>
            <w:tcW w:w="1080" w:type="dxa"/>
          </w:tcPr>
          <w:p w14:paraId="1BDA2D98" w14:textId="77777777" w:rsidR="00C267DF" w:rsidRPr="00C267DF" w:rsidRDefault="00C267DF" w:rsidP="00C267DF">
            <w:pPr>
              <w:rPr>
                <w:b/>
              </w:rPr>
            </w:pPr>
            <w:r w:rsidRPr="00C267DF">
              <w:rPr>
                <w:b/>
              </w:rPr>
              <w:t>Grade</w:t>
            </w:r>
          </w:p>
        </w:tc>
      </w:tr>
      <w:tr w:rsidR="00C267DF" w14:paraId="595C7183" w14:textId="77777777" w:rsidTr="00380659">
        <w:tc>
          <w:tcPr>
            <w:tcW w:w="7758" w:type="dxa"/>
          </w:tcPr>
          <w:p w14:paraId="3B516B4E" w14:textId="7559E64C" w:rsidR="00C267DF" w:rsidRPr="00C073F8" w:rsidRDefault="00C267DF" w:rsidP="007E68F2">
            <w:r>
              <w:t xml:space="preserve">CSER </w:t>
            </w:r>
            <w:r w:rsidR="0060366C">
              <w:t>UN1010 Introduction to Comparative Ethnic Studies</w:t>
            </w:r>
            <w:r w:rsidR="00C073F8">
              <w:t xml:space="preserve"> </w:t>
            </w:r>
            <w:r w:rsidR="00380659" w:rsidRPr="0060366C">
              <w:rPr>
                <w:b/>
              </w:rPr>
              <w:t>(</w:t>
            </w:r>
            <w:r w:rsidR="007E68F2" w:rsidRPr="0060366C">
              <w:rPr>
                <w:b/>
              </w:rPr>
              <w:t>4</w:t>
            </w:r>
            <w:r w:rsidR="00380659" w:rsidRPr="0060366C">
              <w:rPr>
                <w:b/>
              </w:rPr>
              <w:t xml:space="preserve"> points)</w:t>
            </w:r>
          </w:p>
        </w:tc>
        <w:tc>
          <w:tcPr>
            <w:tcW w:w="1260" w:type="dxa"/>
          </w:tcPr>
          <w:p w14:paraId="3D8E5EAF" w14:textId="77777777" w:rsidR="00C267DF" w:rsidRDefault="00C267DF" w:rsidP="00C267DF"/>
        </w:tc>
        <w:tc>
          <w:tcPr>
            <w:tcW w:w="1080" w:type="dxa"/>
          </w:tcPr>
          <w:p w14:paraId="19D34721" w14:textId="77777777" w:rsidR="00C267DF" w:rsidRDefault="00C267DF" w:rsidP="00C267DF"/>
        </w:tc>
      </w:tr>
      <w:tr w:rsidR="0060366C" w14:paraId="21DFCF5E" w14:textId="77777777" w:rsidTr="00380659">
        <w:tc>
          <w:tcPr>
            <w:tcW w:w="7758" w:type="dxa"/>
          </w:tcPr>
          <w:p w14:paraId="428923E1" w14:textId="2223076A" w:rsidR="0060366C" w:rsidRDefault="0060366C" w:rsidP="00C267DF">
            <w:r>
              <w:t>OR</w:t>
            </w:r>
          </w:p>
        </w:tc>
        <w:tc>
          <w:tcPr>
            <w:tcW w:w="1260" w:type="dxa"/>
          </w:tcPr>
          <w:p w14:paraId="223254B8" w14:textId="77777777" w:rsidR="0060366C" w:rsidRDefault="0060366C" w:rsidP="00C267DF"/>
        </w:tc>
        <w:tc>
          <w:tcPr>
            <w:tcW w:w="1080" w:type="dxa"/>
          </w:tcPr>
          <w:p w14:paraId="7FE8D27C" w14:textId="77777777" w:rsidR="0060366C" w:rsidRDefault="0060366C" w:rsidP="00C267DF"/>
        </w:tc>
      </w:tr>
      <w:tr w:rsidR="00380659" w14:paraId="180136DE" w14:textId="77777777" w:rsidTr="00380659">
        <w:tc>
          <w:tcPr>
            <w:tcW w:w="7758" w:type="dxa"/>
          </w:tcPr>
          <w:p w14:paraId="02137FC8" w14:textId="447AFAF7" w:rsidR="00380659" w:rsidRPr="00C073F8" w:rsidRDefault="00380659" w:rsidP="00C267DF">
            <w:r w:rsidRPr="00380659">
              <w:t xml:space="preserve">CSER </w:t>
            </w:r>
            <w:r w:rsidR="0060366C">
              <w:t>UN1040 Critical Approaches to the Study of Ethnicity and Race</w:t>
            </w:r>
            <w:r>
              <w:t xml:space="preserve"> </w:t>
            </w:r>
            <w:r w:rsidR="0060366C" w:rsidRPr="0060366C">
              <w:rPr>
                <w:b/>
              </w:rPr>
              <w:t>(3</w:t>
            </w:r>
            <w:r w:rsidRPr="0060366C">
              <w:rPr>
                <w:b/>
              </w:rPr>
              <w:t xml:space="preserve"> points)</w:t>
            </w:r>
          </w:p>
        </w:tc>
        <w:tc>
          <w:tcPr>
            <w:tcW w:w="1260" w:type="dxa"/>
          </w:tcPr>
          <w:p w14:paraId="4119C8C3" w14:textId="77777777" w:rsidR="00380659" w:rsidRDefault="00380659" w:rsidP="00C267DF"/>
        </w:tc>
        <w:tc>
          <w:tcPr>
            <w:tcW w:w="1080" w:type="dxa"/>
          </w:tcPr>
          <w:p w14:paraId="1537C805" w14:textId="77777777" w:rsidR="00380659" w:rsidRDefault="00380659" w:rsidP="00C267DF"/>
        </w:tc>
      </w:tr>
      <w:tr w:rsidR="0060366C" w14:paraId="60A17080" w14:textId="77777777" w:rsidTr="00380659">
        <w:tc>
          <w:tcPr>
            <w:tcW w:w="7758" w:type="dxa"/>
          </w:tcPr>
          <w:p w14:paraId="682C881A" w14:textId="68138C2D" w:rsidR="0060366C" w:rsidRPr="0060366C" w:rsidRDefault="0060366C" w:rsidP="00C267DF">
            <w:pPr>
              <w:rPr>
                <w:b/>
              </w:rPr>
            </w:pPr>
            <w:r w:rsidRPr="0060366C">
              <w:rPr>
                <w:b/>
              </w:rPr>
              <w:t>2</w:t>
            </w:r>
            <w:r w:rsidR="00FA7978">
              <w:rPr>
                <w:b/>
              </w:rPr>
              <w:t>.</w:t>
            </w:r>
          </w:p>
        </w:tc>
        <w:tc>
          <w:tcPr>
            <w:tcW w:w="1260" w:type="dxa"/>
          </w:tcPr>
          <w:p w14:paraId="0F6E427D" w14:textId="77777777" w:rsidR="0060366C" w:rsidRDefault="0060366C" w:rsidP="00C267DF"/>
        </w:tc>
        <w:tc>
          <w:tcPr>
            <w:tcW w:w="1080" w:type="dxa"/>
          </w:tcPr>
          <w:p w14:paraId="13F95E40" w14:textId="77777777" w:rsidR="0060366C" w:rsidRDefault="0060366C" w:rsidP="00C267DF"/>
        </w:tc>
      </w:tr>
      <w:tr w:rsidR="00C267DF" w14:paraId="31FC24AF" w14:textId="77777777" w:rsidTr="00380659">
        <w:tc>
          <w:tcPr>
            <w:tcW w:w="7758" w:type="dxa"/>
          </w:tcPr>
          <w:p w14:paraId="6C09A6AF" w14:textId="6E86CD32" w:rsidR="00C267DF" w:rsidRPr="00C073F8" w:rsidRDefault="00C267DF" w:rsidP="0060366C">
            <w:r>
              <w:t>CSER</w:t>
            </w:r>
            <w:r w:rsidR="0060366C">
              <w:t xml:space="preserve"> UN3928 Colonization/Decolonization </w:t>
            </w:r>
            <w:r w:rsidR="00C073F8">
              <w:t xml:space="preserve"> </w:t>
            </w:r>
            <w:r w:rsidR="0060366C" w:rsidRPr="0060366C">
              <w:rPr>
                <w:b/>
              </w:rPr>
              <w:t>(</w:t>
            </w:r>
            <w:r w:rsidR="007E68F2" w:rsidRPr="0060366C">
              <w:rPr>
                <w:b/>
              </w:rPr>
              <w:t>4</w:t>
            </w:r>
            <w:r w:rsidR="00380659" w:rsidRPr="0060366C">
              <w:rPr>
                <w:b/>
              </w:rPr>
              <w:t xml:space="preserve"> Points)</w:t>
            </w:r>
          </w:p>
        </w:tc>
        <w:tc>
          <w:tcPr>
            <w:tcW w:w="1260" w:type="dxa"/>
          </w:tcPr>
          <w:p w14:paraId="494C672F" w14:textId="77777777" w:rsidR="00C267DF" w:rsidRDefault="00C267DF" w:rsidP="00C267DF"/>
        </w:tc>
        <w:tc>
          <w:tcPr>
            <w:tcW w:w="1080" w:type="dxa"/>
          </w:tcPr>
          <w:p w14:paraId="131F473A" w14:textId="77777777" w:rsidR="00C267DF" w:rsidRDefault="00C267DF" w:rsidP="00C267DF"/>
        </w:tc>
      </w:tr>
      <w:tr w:rsidR="0060366C" w14:paraId="04FADED9" w14:textId="77777777" w:rsidTr="00380659">
        <w:tc>
          <w:tcPr>
            <w:tcW w:w="7758" w:type="dxa"/>
          </w:tcPr>
          <w:p w14:paraId="57D7BA5B" w14:textId="707CADD8" w:rsidR="0060366C" w:rsidRDefault="0060366C" w:rsidP="00C267DF">
            <w:r>
              <w:t>OR</w:t>
            </w:r>
          </w:p>
        </w:tc>
        <w:tc>
          <w:tcPr>
            <w:tcW w:w="1260" w:type="dxa"/>
          </w:tcPr>
          <w:p w14:paraId="0A1523E2" w14:textId="77777777" w:rsidR="0060366C" w:rsidRDefault="0060366C" w:rsidP="00C267DF"/>
        </w:tc>
        <w:tc>
          <w:tcPr>
            <w:tcW w:w="1080" w:type="dxa"/>
          </w:tcPr>
          <w:p w14:paraId="680E3B03" w14:textId="77777777" w:rsidR="0060366C" w:rsidRDefault="0060366C" w:rsidP="00C267DF"/>
        </w:tc>
      </w:tr>
      <w:tr w:rsidR="0060366C" w14:paraId="4A80C781" w14:textId="77777777" w:rsidTr="00380659">
        <w:tc>
          <w:tcPr>
            <w:tcW w:w="7758" w:type="dxa"/>
          </w:tcPr>
          <w:p w14:paraId="0E9A0D88" w14:textId="15C32B7D" w:rsidR="00C073F8" w:rsidRPr="00C073F8" w:rsidRDefault="0060366C" w:rsidP="00C267DF">
            <w:r>
              <w:t>CSER UN3942 Race and Racisms</w:t>
            </w:r>
            <w:r w:rsidR="00C073F8">
              <w:t xml:space="preserve">  </w:t>
            </w:r>
            <w:r w:rsidR="00C073F8" w:rsidRPr="00C073F8">
              <w:rPr>
                <w:b/>
              </w:rPr>
              <w:t>(4 points)</w:t>
            </w:r>
          </w:p>
        </w:tc>
        <w:tc>
          <w:tcPr>
            <w:tcW w:w="1260" w:type="dxa"/>
          </w:tcPr>
          <w:p w14:paraId="4705CC62" w14:textId="77777777" w:rsidR="0060366C" w:rsidRDefault="0060366C" w:rsidP="00C267DF"/>
        </w:tc>
        <w:tc>
          <w:tcPr>
            <w:tcW w:w="1080" w:type="dxa"/>
          </w:tcPr>
          <w:p w14:paraId="447EAB5C" w14:textId="77777777" w:rsidR="0060366C" w:rsidRDefault="0060366C" w:rsidP="00C267DF"/>
        </w:tc>
      </w:tr>
      <w:tr w:rsidR="00C073F8" w14:paraId="50922CD7" w14:textId="77777777" w:rsidTr="00380659">
        <w:tc>
          <w:tcPr>
            <w:tcW w:w="7758" w:type="dxa"/>
          </w:tcPr>
          <w:p w14:paraId="7B3844A2" w14:textId="50F591EF" w:rsidR="00C073F8" w:rsidRPr="00C073F8" w:rsidRDefault="00C073F8" w:rsidP="00C267DF">
            <w:pPr>
              <w:rPr>
                <w:b/>
              </w:rPr>
            </w:pPr>
            <w:r>
              <w:rPr>
                <w:b/>
              </w:rPr>
              <w:t>3</w:t>
            </w:r>
            <w:r w:rsidR="00FA7978">
              <w:rPr>
                <w:b/>
              </w:rPr>
              <w:t>.</w:t>
            </w:r>
          </w:p>
        </w:tc>
        <w:tc>
          <w:tcPr>
            <w:tcW w:w="1260" w:type="dxa"/>
          </w:tcPr>
          <w:p w14:paraId="38ADF6C9" w14:textId="77777777" w:rsidR="00C073F8" w:rsidRDefault="00C073F8" w:rsidP="00C267DF"/>
        </w:tc>
        <w:tc>
          <w:tcPr>
            <w:tcW w:w="1080" w:type="dxa"/>
          </w:tcPr>
          <w:p w14:paraId="04E14148" w14:textId="77777777" w:rsidR="00C073F8" w:rsidRDefault="00C073F8" w:rsidP="00C267DF"/>
        </w:tc>
      </w:tr>
      <w:tr w:rsidR="00C267DF" w14:paraId="31FAE42E" w14:textId="77777777" w:rsidTr="00380659">
        <w:tc>
          <w:tcPr>
            <w:tcW w:w="7758" w:type="dxa"/>
          </w:tcPr>
          <w:p w14:paraId="038243A7" w14:textId="63EC17FC" w:rsidR="00380659" w:rsidRPr="00C073F8" w:rsidRDefault="00C267DF" w:rsidP="00380659">
            <w:pPr>
              <w:rPr>
                <w:i/>
                <w:color w:val="FF0000"/>
              </w:rPr>
            </w:pPr>
            <w:r w:rsidRPr="00C267DF">
              <w:t xml:space="preserve">CSER </w:t>
            </w:r>
            <w:r w:rsidR="0060366C">
              <w:t>UN3919 Modes of Inquiry</w:t>
            </w:r>
            <w:r w:rsidR="00C073F8">
              <w:rPr>
                <w:i/>
                <w:color w:val="FF0000"/>
              </w:rPr>
              <w:t xml:space="preserve">    </w:t>
            </w:r>
            <w:r w:rsidR="007E68F2" w:rsidRPr="0060366C">
              <w:rPr>
                <w:b/>
              </w:rPr>
              <w:t>(4</w:t>
            </w:r>
            <w:r w:rsidR="00380659" w:rsidRPr="0060366C">
              <w:rPr>
                <w:b/>
              </w:rPr>
              <w:t xml:space="preserve"> Points)</w:t>
            </w:r>
          </w:p>
        </w:tc>
        <w:tc>
          <w:tcPr>
            <w:tcW w:w="1260" w:type="dxa"/>
          </w:tcPr>
          <w:p w14:paraId="376A1BEF" w14:textId="77777777" w:rsidR="00C267DF" w:rsidRDefault="00C267DF" w:rsidP="00C267DF"/>
        </w:tc>
        <w:tc>
          <w:tcPr>
            <w:tcW w:w="1080" w:type="dxa"/>
          </w:tcPr>
          <w:p w14:paraId="7CBE777D" w14:textId="77777777" w:rsidR="00C267DF" w:rsidRDefault="00C267DF" w:rsidP="00C267DF"/>
        </w:tc>
      </w:tr>
    </w:tbl>
    <w:p w14:paraId="7EAAD958" w14:textId="77777777" w:rsidR="0060366C" w:rsidRDefault="0060366C" w:rsidP="00C267DF">
      <w:pPr>
        <w:sectPr w:rsidR="0060366C" w:rsidSect="0060366C">
          <w:type w:val="continuous"/>
          <w:pgSz w:w="12240" w:h="15840"/>
          <w:pgMar w:top="1440" w:right="1440" w:bottom="1440" w:left="1440" w:header="720" w:footer="720" w:gutter="0"/>
          <w:cols w:space="720"/>
          <w:docGrid w:linePitch="360"/>
        </w:sectPr>
      </w:pPr>
    </w:p>
    <w:p w14:paraId="0110969A" w14:textId="3DB5B343" w:rsidR="007C79AB" w:rsidRDefault="007C79AB" w:rsidP="00C267DF"/>
    <w:p w14:paraId="746E35E8" w14:textId="060A68E8" w:rsidR="00C267DF" w:rsidRDefault="00C267DF" w:rsidP="00C267DF">
      <w:r w:rsidRPr="007C79AB">
        <w:rPr>
          <w:b/>
        </w:rPr>
        <w:t>Specialization</w:t>
      </w:r>
      <w:r w:rsidR="00C846B9">
        <w:rPr>
          <w:b/>
        </w:rPr>
        <w:t xml:space="preserve">: </w:t>
      </w:r>
      <w:r w:rsidR="009E468F" w:rsidRPr="009E468F">
        <w:t>All majors will select one of the areas of specialization listed below from which to complete their remaining coursework:</w:t>
      </w:r>
    </w:p>
    <w:p w14:paraId="43170CAE" w14:textId="4337AAF4" w:rsidR="00C267DF" w:rsidRDefault="000F0651" w:rsidP="00C267DF">
      <w:pPr>
        <w:spacing w:after="0" w:line="240" w:lineRule="auto"/>
      </w:pPr>
      <w:r>
        <w:t>•</w:t>
      </w:r>
      <w:r>
        <w:tab/>
        <w:t>Asian American S</w:t>
      </w:r>
      <w:r w:rsidR="00C267DF">
        <w:t>tudies</w:t>
      </w:r>
    </w:p>
    <w:p w14:paraId="664E36EA" w14:textId="77777777" w:rsidR="00C267DF" w:rsidRDefault="00C267DF" w:rsidP="00C267DF">
      <w:pPr>
        <w:spacing w:after="0" w:line="240" w:lineRule="auto"/>
      </w:pPr>
      <w:r>
        <w:t>•</w:t>
      </w:r>
      <w:r>
        <w:tab/>
        <w:t>Comparative Ethnic Studies</w:t>
      </w:r>
    </w:p>
    <w:p w14:paraId="619DA8B1" w14:textId="3E92E66C" w:rsidR="00C267DF" w:rsidRDefault="009E468F" w:rsidP="00C267DF">
      <w:pPr>
        <w:spacing w:after="0" w:line="240" w:lineRule="auto"/>
      </w:pPr>
      <w:r>
        <w:t>•</w:t>
      </w:r>
      <w:r>
        <w:tab/>
        <w:t>Latino/a</w:t>
      </w:r>
      <w:r w:rsidR="001C1BF0">
        <w:t xml:space="preserve"> </w:t>
      </w:r>
      <w:r w:rsidR="00C267DF">
        <w:t>Studies</w:t>
      </w:r>
    </w:p>
    <w:p w14:paraId="785D678A" w14:textId="6295948F" w:rsidR="00C267DF" w:rsidRDefault="00C267DF" w:rsidP="00C267DF">
      <w:pPr>
        <w:spacing w:after="0" w:line="240" w:lineRule="auto"/>
      </w:pPr>
      <w:r>
        <w:t>•</w:t>
      </w:r>
      <w:r>
        <w:tab/>
        <w:t>Nati</w:t>
      </w:r>
      <w:r w:rsidR="000F0651">
        <w:t>ve American</w:t>
      </w:r>
      <w:r>
        <w:t xml:space="preserve"> Studies</w:t>
      </w:r>
      <w:r w:rsidR="001B7515">
        <w:t>/Indigenous Studies</w:t>
      </w:r>
    </w:p>
    <w:p w14:paraId="41B6962A" w14:textId="3FE07EEC" w:rsidR="007C79AB" w:rsidRPr="00C073F8" w:rsidRDefault="00C267DF" w:rsidP="00C267DF">
      <w:pPr>
        <w:spacing w:after="0" w:line="240" w:lineRule="auto"/>
      </w:pPr>
      <w:r>
        <w:t>•</w:t>
      </w:r>
      <w:r>
        <w:tab/>
        <w:t>Individualized courses of study</w:t>
      </w:r>
    </w:p>
    <w:tbl>
      <w:tblPr>
        <w:tblpPr w:leftFromText="180" w:rightFromText="180"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4692"/>
        <w:gridCol w:w="4677"/>
        <w:gridCol w:w="81"/>
      </w:tblGrid>
      <w:tr w:rsidR="001B7515" w:rsidRPr="001B7515" w14:paraId="31550589" w14:textId="77777777" w:rsidTr="001B7515">
        <w:trPr>
          <w:tblCellSpacing w:w="15" w:type="dxa"/>
        </w:trPr>
        <w:tc>
          <w:tcPr>
            <w:tcW w:w="0" w:type="auto"/>
            <w:gridSpan w:val="2"/>
            <w:vAlign w:val="center"/>
            <w:hideMark/>
          </w:tcPr>
          <w:p w14:paraId="2B91EB15" w14:textId="77777777" w:rsidR="001B7515" w:rsidRPr="001B7515" w:rsidRDefault="001B7515" w:rsidP="001B7515">
            <w:pPr>
              <w:spacing w:after="0" w:line="240" w:lineRule="auto"/>
              <w:rPr>
                <w:b/>
              </w:rPr>
            </w:pPr>
          </w:p>
          <w:p w14:paraId="1965206A" w14:textId="77777777" w:rsidR="005707EC" w:rsidRPr="005707EC" w:rsidRDefault="005707EC" w:rsidP="005707EC">
            <w:pPr>
              <w:spacing w:after="0" w:line="240" w:lineRule="auto"/>
            </w:pPr>
            <w:r w:rsidRPr="005707EC">
              <w:rPr>
                <w:b/>
              </w:rPr>
              <w:t>Majors who elect NOT to follow</w:t>
            </w:r>
            <w:r w:rsidRPr="005707EC">
              <w:t xml:space="preserve"> the Honors track must complete at least </w:t>
            </w:r>
            <w:r w:rsidRPr="005707EC">
              <w:rPr>
                <w:u w:val="single"/>
              </w:rPr>
              <w:t>five</w:t>
            </w:r>
            <w:r w:rsidRPr="005707EC">
              <w:t xml:space="preserve"> CSER elective courses, in consultation with their major adviser, within their area of specialization. At least one of these electives </w:t>
            </w:r>
            <w:r w:rsidRPr="005707EC">
              <w:rPr>
                <w:u w:val="single"/>
              </w:rPr>
              <w:t>must</w:t>
            </w:r>
            <w:r w:rsidRPr="005707EC">
              <w:t xml:space="preserve"> be a writing-intensive seminar (3000 or above level courses must be chosen within the department).</w:t>
            </w:r>
          </w:p>
          <w:p w14:paraId="57995035" w14:textId="77777777" w:rsidR="005707EC" w:rsidRPr="005707EC" w:rsidRDefault="005707EC" w:rsidP="005707EC">
            <w:pPr>
              <w:spacing w:after="0" w:line="240" w:lineRule="auto"/>
            </w:pPr>
          </w:p>
          <w:p w14:paraId="2FA6E8F5" w14:textId="77777777" w:rsidR="005707EC" w:rsidRPr="005707EC" w:rsidRDefault="005707EC" w:rsidP="005707EC">
            <w:pPr>
              <w:spacing w:after="0" w:line="240" w:lineRule="auto"/>
            </w:pPr>
            <w:r w:rsidRPr="005707EC">
              <w:rPr>
                <w:b/>
              </w:rPr>
              <w:t>Majors who elect to follow the Honors track</w:t>
            </w:r>
            <w:r w:rsidRPr="005707EC">
              <w:t xml:space="preserve"> must complete at least </w:t>
            </w:r>
            <w:r w:rsidRPr="005707EC">
              <w:rPr>
                <w:u w:val="single"/>
              </w:rPr>
              <w:t>four</w:t>
            </w:r>
            <w:r w:rsidRPr="005707EC">
              <w:t xml:space="preserve"> CSER elective courses, in consultation with their major adviser, within their area of specialization.  </w:t>
            </w:r>
          </w:p>
          <w:p w14:paraId="3143C177" w14:textId="77777777" w:rsidR="005707EC" w:rsidRPr="005707EC" w:rsidRDefault="005707EC" w:rsidP="005707EC">
            <w:pPr>
              <w:spacing w:after="0" w:line="240" w:lineRule="auto"/>
              <w:rPr>
                <w:b/>
              </w:rPr>
            </w:pPr>
          </w:p>
          <w:p w14:paraId="17F446DE" w14:textId="77777777" w:rsidR="001B7515" w:rsidRPr="001B7515" w:rsidRDefault="001B7515" w:rsidP="001B7515">
            <w:pPr>
              <w:spacing w:after="0" w:line="240" w:lineRule="auto"/>
              <w:rPr>
                <w:b/>
              </w:rPr>
            </w:pPr>
            <w:r w:rsidRPr="001B7515">
              <w:rPr>
                <w:b/>
              </w:rPr>
              <w:t>Honors</w:t>
            </w:r>
          </w:p>
        </w:tc>
        <w:tc>
          <w:tcPr>
            <w:tcW w:w="0" w:type="auto"/>
            <w:vAlign w:val="center"/>
            <w:hideMark/>
          </w:tcPr>
          <w:p w14:paraId="114F7C02" w14:textId="77777777" w:rsidR="001B7515" w:rsidRPr="001B7515" w:rsidRDefault="001B7515" w:rsidP="001B7515">
            <w:pPr>
              <w:spacing w:after="0" w:line="240" w:lineRule="auto"/>
              <w:rPr>
                <w:b/>
              </w:rPr>
            </w:pPr>
          </w:p>
        </w:tc>
      </w:tr>
      <w:tr w:rsidR="001B7515" w:rsidRPr="001B7515" w14:paraId="17B33693" w14:textId="77777777" w:rsidTr="001B7515">
        <w:trPr>
          <w:tblCellSpacing w:w="15" w:type="dxa"/>
        </w:trPr>
        <w:tc>
          <w:tcPr>
            <w:tcW w:w="0" w:type="auto"/>
            <w:gridSpan w:val="2"/>
            <w:vAlign w:val="center"/>
            <w:hideMark/>
          </w:tcPr>
          <w:p w14:paraId="25C22413" w14:textId="77777777" w:rsidR="001B7515" w:rsidRPr="001B7515" w:rsidRDefault="001B7515" w:rsidP="001B7515">
            <w:pPr>
              <w:spacing w:after="0" w:line="240" w:lineRule="auto"/>
            </w:pPr>
            <w:r w:rsidRPr="001B7515">
              <w:t>In lieu of a fifth elective, Honors majors are required to enroll in the following course in the spring semester of their senior year, during which they are required to write a thesis:</w:t>
            </w:r>
          </w:p>
        </w:tc>
        <w:tc>
          <w:tcPr>
            <w:tcW w:w="0" w:type="auto"/>
            <w:vAlign w:val="center"/>
            <w:hideMark/>
          </w:tcPr>
          <w:p w14:paraId="23EEB56F" w14:textId="77777777" w:rsidR="001B7515" w:rsidRPr="001B7515" w:rsidRDefault="001B7515" w:rsidP="001B7515">
            <w:pPr>
              <w:spacing w:after="0" w:line="240" w:lineRule="auto"/>
            </w:pPr>
          </w:p>
        </w:tc>
      </w:tr>
      <w:tr w:rsidR="00C073F8" w:rsidRPr="001B7515" w14:paraId="7A3B1B83" w14:textId="77777777" w:rsidTr="00C073F8">
        <w:trPr>
          <w:tblCellSpacing w:w="15" w:type="dxa"/>
        </w:trPr>
        <w:tc>
          <w:tcPr>
            <w:tcW w:w="0" w:type="auto"/>
            <w:vAlign w:val="center"/>
          </w:tcPr>
          <w:p w14:paraId="5141514F" w14:textId="4CBAE666" w:rsidR="00C073F8" w:rsidRPr="001B7515" w:rsidRDefault="00C073F8" w:rsidP="001B7515">
            <w:pPr>
              <w:spacing w:after="0" w:line="240" w:lineRule="auto"/>
              <w:rPr>
                <w:b/>
              </w:rPr>
            </w:pPr>
          </w:p>
        </w:tc>
        <w:tc>
          <w:tcPr>
            <w:tcW w:w="0" w:type="auto"/>
            <w:vAlign w:val="center"/>
          </w:tcPr>
          <w:p w14:paraId="51D92E79" w14:textId="1827DFA1" w:rsidR="00C073F8" w:rsidRPr="001B7515" w:rsidRDefault="00C073F8" w:rsidP="001B7515">
            <w:pPr>
              <w:spacing w:after="0" w:line="240" w:lineRule="auto"/>
              <w:rPr>
                <w:b/>
              </w:rPr>
            </w:pPr>
          </w:p>
        </w:tc>
        <w:tc>
          <w:tcPr>
            <w:tcW w:w="0" w:type="auto"/>
            <w:vAlign w:val="center"/>
          </w:tcPr>
          <w:p w14:paraId="13D8AB94" w14:textId="3163F224" w:rsidR="00C073F8" w:rsidRPr="001B7515" w:rsidRDefault="00C073F8" w:rsidP="001B7515">
            <w:pPr>
              <w:spacing w:after="0" w:line="240" w:lineRule="auto"/>
              <w:rPr>
                <w:b/>
              </w:rPr>
            </w:pPr>
          </w:p>
        </w:tc>
      </w:tr>
    </w:tbl>
    <w:tbl>
      <w:tblPr>
        <w:tblStyle w:val="TableGrid"/>
        <w:tblW w:w="10098" w:type="dxa"/>
        <w:tblLayout w:type="fixed"/>
        <w:tblLook w:val="04A0" w:firstRow="1" w:lastRow="0" w:firstColumn="1" w:lastColumn="0" w:noHBand="0" w:noVBand="1"/>
      </w:tblPr>
      <w:tblGrid>
        <w:gridCol w:w="6768"/>
        <w:gridCol w:w="2250"/>
        <w:gridCol w:w="1080"/>
      </w:tblGrid>
      <w:tr w:rsidR="001B7515" w:rsidRPr="00C267DF" w14:paraId="392A9974" w14:textId="77777777" w:rsidTr="00C073F8">
        <w:tc>
          <w:tcPr>
            <w:tcW w:w="6768" w:type="dxa"/>
          </w:tcPr>
          <w:p w14:paraId="537D4966" w14:textId="77777777" w:rsidR="005D6F37" w:rsidRDefault="005D6F37" w:rsidP="005D6F37">
            <w:pPr>
              <w:rPr>
                <w:b/>
              </w:rPr>
            </w:pPr>
            <w:r>
              <w:rPr>
                <w:b/>
              </w:rPr>
              <w:t xml:space="preserve">CSER UN3990 Senior Project Seminar </w:t>
            </w:r>
          </w:p>
          <w:p w14:paraId="29EDC558" w14:textId="77777777" w:rsidR="001B7515" w:rsidRDefault="005D6F37" w:rsidP="005D6F37">
            <w:pPr>
              <w:rPr>
                <w:b/>
              </w:rPr>
            </w:pPr>
            <w:r>
              <w:rPr>
                <w:b/>
              </w:rPr>
              <w:t>(4 points)</w:t>
            </w:r>
          </w:p>
          <w:p w14:paraId="6D6D18BC" w14:textId="0875A20E" w:rsidR="005D6F37" w:rsidRPr="00C267DF" w:rsidRDefault="005D6F37" w:rsidP="005D6F37">
            <w:pPr>
              <w:rPr>
                <w:b/>
              </w:rPr>
            </w:pPr>
          </w:p>
        </w:tc>
        <w:tc>
          <w:tcPr>
            <w:tcW w:w="2250" w:type="dxa"/>
          </w:tcPr>
          <w:p w14:paraId="3A0324FA" w14:textId="77777777" w:rsidR="001B7515" w:rsidRDefault="001B7515" w:rsidP="001B7515">
            <w:pPr>
              <w:rPr>
                <w:b/>
              </w:rPr>
            </w:pPr>
            <w:r w:rsidRPr="00C267DF">
              <w:rPr>
                <w:b/>
              </w:rPr>
              <w:t>Semester/Year</w:t>
            </w:r>
          </w:p>
          <w:p w14:paraId="0D5AE314" w14:textId="77777777" w:rsidR="001B7515" w:rsidRPr="00C267DF" w:rsidRDefault="001B7515" w:rsidP="001B7515">
            <w:pPr>
              <w:rPr>
                <w:b/>
              </w:rPr>
            </w:pPr>
          </w:p>
        </w:tc>
        <w:tc>
          <w:tcPr>
            <w:tcW w:w="1080" w:type="dxa"/>
          </w:tcPr>
          <w:p w14:paraId="4D17ED0C" w14:textId="77777777" w:rsidR="001B7515" w:rsidRDefault="001B7515" w:rsidP="001B7515">
            <w:pPr>
              <w:rPr>
                <w:b/>
              </w:rPr>
            </w:pPr>
            <w:r w:rsidRPr="00C267DF">
              <w:rPr>
                <w:b/>
              </w:rPr>
              <w:t>Grade</w:t>
            </w:r>
          </w:p>
          <w:p w14:paraId="72C636A0" w14:textId="77777777" w:rsidR="005D6F37" w:rsidRPr="00C267DF" w:rsidRDefault="005D6F37" w:rsidP="001B7515">
            <w:pPr>
              <w:rPr>
                <w:b/>
              </w:rPr>
            </w:pPr>
          </w:p>
        </w:tc>
      </w:tr>
    </w:tbl>
    <w:tbl>
      <w:tblPr>
        <w:tblpPr w:leftFromText="180" w:rightFromText="180"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4692"/>
        <w:gridCol w:w="4677"/>
        <w:gridCol w:w="81"/>
      </w:tblGrid>
      <w:tr w:rsidR="001B7515" w:rsidRPr="001B7515" w14:paraId="3C5EFE45" w14:textId="77777777" w:rsidTr="00C073F8">
        <w:trPr>
          <w:trHeight w:val="138"/>
          <w:tblCellSpacing w:w="15" w:type="dxa"/>
        </w:trPr>
        <w:tc>
          <w:tcPr>
            <w:tcW w:w="0" w:type="auto"/>
            <w:vAlign w:val="center"/>
          </w:tcPr>
          <w:p w14:paraId="17C4347A" w14:textId="77777777" w:rsidR="001B7515" w:rsidRPr="001B7515" w:rsidRDefault="001B7515" w:rsidP="001B7515">
            <w:pPr>
              <w:spacing w:after="0" w:line="240" w:lineRule="auto"/>
              <w:rPr>
                <w:b/>
              </w:rPr>
            </w:pPr>
          </w:p>
        </w:tc>
        <w:tc>
          <w:tcPr>
            <w:tcW w:w="0" w:type="auto"/>
            <w:vAlign w:val="center"/>
          </w:tcPr>
          <w:p w14:paraId="5D1DE93C" w14:textId="77777777" w:rsidR="001B7515" w:rsidRPr="001B7515" w:rsidRDefault="001B7515" w:rsidP="001B7515">
            <w:pPr>
              <w:spacing w:after="0" w:line="240" w:lineRule="auto"/>
              <w:rPr>
                <w:b/>
              </w:rPr>
            </w:pPr>
          </w:p>
        </w:tc>
        <w:tc>
          <w:tcPr>
            <w:tcW w:w="0" w:type="auto"/>
            <w:vAlign w:val="center"/>
          </w:tcPr>
          <w:p w14:paraId="5F89967C" w14:textId="77777777" w:rsidR="001B7515" w:rsidRPr="001B7515" w:rsidRDefault="001B7515" w:rsidP="001B7515">
            <w:pPr>
              <w:spacing w:after="0" w:line="240" w:lineRule="auto"/>
              <w:rPr>
                <w:b/>
              </w:rPr>
            </w:pPr>
          </w:p>
        </w:tc>
      </w:tr>
      <w:tr w:rsidR="001B7515" w:rsidRPr="001B7515" w14:paraId="1D26765D" w14:textId="77777777" w:rsidTr="001B7515">
        <w:trPr>
          <w:tblCellSpacing w:w="15" w:type="dxa"/>
        </w:trPr>
        <w:tc>
          <w:tcPr>
            <w:tcW w:w="0" w:type="auto"/>
            <w:gridSpan w:val="2"/>
            <w:vAlign w:val="center"/>
            <w:hideMark/>
          </w:tcPr>
          <w:p w14:paraId="489B6D1F" w14:textId="77777777" w:rsidR="001B7515" w:rsidRPr="001B7515" w:rsidRDefault="001B7515" w:rsidP="001B7515">
            <w:pPr>
              <w:spacing w:after="0" w:line="240" w:lineRule="auto"/>
            </w:pPr>
            <w:r w:rsidRPr="00FA7978">
              <w:rPr>
                <w:b/>
              </w:rPr>
              <w:t>Honors majors are required to present their senior essays</w:t>
            </w:r>
            <w:r w:rsidRPr="001B7515">
              <w:t xml:space="preserve"> at the annual undergraduate symposium in April. Students may fulfill this option in one of the following two ways: </w:t>
            </w:r>
          </w:p>
        </w:tc>
        <w:tc>
          <w:tcPr>
            <w:tcW w:w="0" w:type="auto"/>
            <w:vAlign w:val="center"/>
            <w:hideMark/>
          </w:tcPr>
          <w:p w14:paraId="0DB613E8" w14:textId="77777777" w:rsidR="001B7515" w:rsidRPr="001B7515" w:rsidRDefault="001B7515" w:rsidP="001B7515">
            <w:pPr>
              <w:spacing w:after="0" w:line="240" w:lineRule="auto"/>
            </w:pPr>
          </w:p>
        </w:tc>
      </w:tr>
      <w:tr w:rsidR="001B7515" w:rsidRPr="001B7515" w14:paraId="22C15543" w14:textId="77777777" w:rsidTr="001B7515">
        <w:trPr>
          <w:tblCellSpacing w:w="15" w:type="dxa"/>
        </w:trPr>
        <w:tc>
          <w:tcPr>
            <w:tcW w:w="0" w:type="auto"/>
            <w:gridSpan w:val="2"/>
            <w:vAlign w:val="center"/>
            <w:hideMark/>
          </w:tcPr>
          <w:p w14:paraId="67978169" w14:textId="77777777" w:rsidR="001B7515" w:rsidRPr="001B7515" w:rsidRDefault="001B7515" w:rsidP="001B7515">
            <w:pPr>
              <w:spacing w:after="0" w:line="240" w:lineRule="auto"/>
            </w:pPr>
            <w:r w:rsidRPr="001B7515">
              <w:t>1. By matriculating in the Senior Thesis course and writing the the</w:t>
            </w:r>
            <w:bookmarkStart w:id="0" w:name="_GoBack"/>
            <w:bookmarkEnd w:id="0"/>
            <w:r w:rsidRPr="001B7515">
              <w:t>sis under the supervision of the course faculty.</w:t>
            </w:r>
          </w:p>
        </w:tc>
        <w:tc>
          <w:tcPr>
            <w:tcW w:w="0" w:type="auto"/>
            <w:vAlign w:val="center"/>
            <w:hideMark/>
          </w:tcPr>
          <w:p w14:paraId="3A4C78C1" w14:textId="77777777" w:rsidR="001B7515" w:rsidRPr="001B7515" w:rsidRDefault="001B7515" w:rsidP="001B7515">
            <w:pPr>
              <w:spacing w:after="0" w:line="240" w:lineRule="auto"/>
            </w:pPr>
          </w:p>
        </w:tc>
      </w:tr>
      <w:tr w:rsidR="001B7515" w:rsidRPr="001B7515" w14:paraId="76E259EB" w14:textId="77777777" w:rsidTr="001B7515">
        <w:trPr>
          <w:tblCellSpacing w:w="15" w:type="dxa"/>
        </w:trPr>
        <w:tc>
          <w:tcPr>
            <w:tcW w:w="0" w:type="auto"/>
            <w:gridSpan w:val="2"/>
            <w:vAlign w:val="center"/>
            <w:hideMark/>
          </w:tcPr>
          <w:p w14:paraId="6DF0BA50" w14:textId="77777777" w:rsidR="001B7515" w:rsidRPr="001B7515" w:rsidRDefault="001B7515" w:rsidP="001B7515">
            <w:pPr>
              <w:spacing w:after="0" w:line="240" w:lineRule="auto"/>
            </w:pPr>
            <w:r w:rsidRPr="001B7515">
              <w:t>2. By taking an additional 4-point seminar where a major paper is required and further developing the paper into a thesis length work (minimum of 30 pages) under the supervision of a CSER faculty member.</w:t>
            </w:r>
          </w:p>
        </w:tc>
        <w:tc>
          <w:tcPr>
            <w:tcW w:w="0" w:type="auto"/>
            <w:vAlign w:val="center"/>
            <w:hideMark/>
          </w:tcPr>
          <w:p w14:paraId="47287A23" w14:textId="77777777" w:rsidR="001B7515" w:rsidRPr="001B7515" w:rsidRDefault="001B7515" w:rsidP="001B7515">
            <w:pPr>
              <w:spacing w:after="0" w:line="240" w:lineRule="auto"/>
            </w:pPr>
          </w:p>
        </w:tc>
      </w:tr>
      <w:tr w:rsidR="001B7515" w:rsidRPr="001B7515" w14:paraId="2AB4B35C" w14:textId="77777777" w:rsidTr="00C073F8">
        <w:trPr>
          <w:trHeight w:val="54"/>
          <w:tblCellSpacing w:w="15" w:type="dxa"/>
        </w:trPr>
        <w:tc>
          <w:tcPr>
            <w:tcW w:w="0" w:type="auto"/>
            <w:gridSpan w:val="2"/>
            <w:vAlign w:val="center"/>
          </w:tcPr>
          <w:p w14:paraId="64A077F7" w14:textId="7E6B6D2F" w:rsidR="001B7515" w:rsidRPr="001B7515" w:rsidRDefault="001B7515" w:rsidP="001B7515">
            <w:pPr>
              <w:spacing w:after="0" w:line="240" w:lineRule="auto"/>
            </w:pPr>
          </w:p>
        </w:tc>
        <w:tc>
          <w:tcPr>
            <w:tcW w:w="0" w:type="auto"/>
            <w:vAlign w:val="center"/>
            <w:hideMark/>
          </w:tcPr>
          <w:p w14:paraId="7B2738A3" w14:textId="77777777" w:rsidR="001B7515" w:rsidRPr="001B7515" w:rsidRDefault="001B7515" w:rsidP="001B7515">
            <w:pPr>
              <w:spacing w:after="0" w:line="240" w:lineRule="auto"/>
            </w:pPr>
          </w:p>
        </w:tc>
      </w:tr>
    </w:tbl>
    <w:p w14:paraId="504E0D8B" w14:textId="77777777" w:rsidR="00C267DF" w:rsidRDefault="00C267DF" w:rsidP="00766337">
      <w:pPr>
        <w:spacing w:after="0" w:line="240" w:lineRule="auto"/>
      </w:pPr>
      <w:r w:rsidRPr="007C79AB">
        <w:rPr>
          <w:b/>
        </w:rPr>
        <w:t>Language Courses:</w:t>
      </w:r>
      <w:r>
        <w:t xml:space="preserve"> </w:t>
      </w:r>
      <w:r w:rsidR="004C7CB3">
        <w:t xml:space="preserve"> </w:t>
      </w:r>
      <w:r>
        <w:t>On</w:t>
      </w:r>
      <w:r w:rsidR="004C7CB3">
        <w:t>e</w:t>
      </w:r>
      <w:r>
        <w:t xml:space="preserve"> of the following is highly recommended, although not required for the major:</w:t>
      </w:r>
    </w:p>
    <w:p w14:paraId="5D6A80CF" w14:textId="77777777" w:rsidR="004C7CB3" w:rsidRDefault="00C267DF" w:rsidP="00766337">
      <w:pPr>
        <w:pStyle w:val="ListParagraph"/>
        <w:numPr>
          <w:ilvl w:val="0"/>
          <w:numId w:val="2"/>
        </w:numPr>
        <w:spacing w:after="0" w:line="240" w:lineRule="auto"/>
      </w:pPr>
      <w:r>
        <w:t>One course beyond the intermediate-level in language pertinent to the student’s focus</w:t>
      </w:r>
    </w:p>
    <w:p w14:paraId="59DC73F1" w14:textId="77777777" w:rsidR="00C267DF" w:rsidRDefault="00C267DF" w:rsidP="00766337">
      <w:pPr>
        <w:pStyle w:val="ListParagraph"/>
        <w:numPr>
          <w:ilvl w:val="0"/>
          <w:numId w:val="2"/>
        </w:numPr>
        <w:spacing w:after="0" w:line="240" w:lineRule="auto"/>
      </w:pPr>
      <w:r>
        <w:t>An introductory course in a language other than that used to fulfill the degree requirements, but that is pertinent to the student’s focus</w:t>
      </w:r>
    </w:p>
    <w:p w14:paraId="7958D038" w14:textId="77777777" w:rsidR="00C267DF" w:rsidRDefault="00C267DF" w:rsidP="00766337">
      <w:pPr>
        <w:pStyle w:val="ListParagraph"/>
        <w:numPr>
          <w:ilvl w:val="0"/>
          <w:numId w:val="2"/>
        </w:numPr>
        <w:spacing w:after="0" w:line="240" w:lineRule="auto"/>
      </w:pPr>
      <w:r>
        <w:t>A linguistics or other course that critically engages language</w:t>
      </w:r>
    </w:p>
    <w:p w14:paraId="5F38F538" w14:textId="77777777" w:rsidR="00C267DF" w:rsidRDefault="007C79AB" w:rsidP="00C902CB">
      <w:pPr>
        <w:pStyle w:val="ListParagraph"/>
        <w:numPr>
          <w:ilvl w:val="0"/>
          <w:numId w:val="2"/>
        </w:numPr>
        <w:spacing w:after="0" w:line="240" w:lineRule="auto"/>
      </w:pPr>
      <w:r>
        <w:t>An o</w:t>
      </w:r>
      <w:r w:rsidR="00C267DF">
        <w:t xml:space="preserve">utside language and study abroad program that </w:t>
      </w:r>
      <w:r w:rsidR="004C7CB3">
        <w:t xml:space="preserve">include an emphasis on language </w:t>
      </w:r>
      <w:r w:rsidR="00C267DF">
        <w:t>acquisition</w:t>
      </w:r>
    </w:p>
    <w:p w14:paraId="21B88E99" w14:textId="77777777" w:rsidR="005D6F37" w:rsidRDefault="005D6F37" w:rsidP="005D6F37">
      <w:pPr>
        <w:pStyle w:val="ListParagraph"/>
        <w:spacing w:after="0" w:line="240" w:lineRule="auto"/>
      </w:pPr>
    </w:p>
    <w:tbl>
      <w:tblPr>
        <w:tblStyle w:val="TableGrid"/>
        <w:tblW w:w="0" w:type="auto"/>
        <w:tblLayout w:type="fixed"/>
        <w:tblLook w:val="04A0" w:firstRow="1" w:lastRow="0" w:firstColumn="1" w:lastColumn="0" w:noHBand="0" w:noVBand="1"/>
      </w:tblPr>
      <w:tblGrid>
        <w:gridCol w:w="6768"/>
        <w:gridCol w:w="1620"/>
        <w:gridCol w:w="1188"/>
      </w:tblGrid>
      <w:tr w:rsidR="00C073F8" w:rsidRPr="00C267DF" w14:paraId="4BC87549" w14:textId="77777777" w:rsidTr="00C073F8">
        <w:tc>
          <w:tcPr>
            <w:tcW w:w="6768" w:type="dxa"/>
          </w:tcPr>
          <w:p w14:paraId="5EE0CCA7" w14:textId="4A98CA2A" w:rsidR="00C073F8" w:rsidRPr="00C267DF" w:rsidRDefault="005707EC" w:rsidP="00C073F8">
            <w:pPr>
              <w:rPr>
                <w:b/>
              </w:rPr>
            </w:pPr>
            <w:r>
              <w:rPr>
                <w:b/>
              </w:rPr>
              <w:t xml:space="preserve">List Elective </w:t>
            </w:r>
            <w:r w:rsidR="00C073F8" w:rsidRPr="00C267DF">
              <w:rPr>
                <w:b/>
              </w:rPr>
              <w:t>Courses Taken</w:t>
            </w:r>
          </w:p>
        </w:tc>
        <w:tc>
          <w:tcPr>
            <w:tcW w:w="1620" w:type="dxa"/>
          </w:tcPr>
          <w:p w14:paraId="71180499" w14:textId="77777777" w:rsidR="00C073F8" w:rsidRPr="00C267DF" w:rsidRDefault="00C073F8" w:rsidP="00C073F8">
            <w:pPr>
              <w:rPr>
                <w:b/>
              </w:rPr>
            </w:pPr>
            <w:r w:rsidRPr="00C267DF">
              <w:rPr>
                <w:b/>
              </w:rPr>
              <w:t>Semester/Year</w:t>
            </w:r>
          </w:p>
        </w:tc>
        <w:tc>
          <w:tcPr>
            <w:tcW w:w="1188" w:type="dxa"/>
          </w:tcPr>
          <w:p w14:paraId="41754AEE" w14:textId="77777777" w:rsidR="00C073F8" w:rsidRPr="00C267DF" w:rsidRDefault="00C073F8" w:rsidP="00C073F8">
            <w:pPr>
              <w:rPr>
                <w:b/>
              </w:rPr>
            </w:pPr>
            <w:r w:rsidRPr="00C267DF">
              <w:rPr>
                <w:b/>
              </w:rPr>
              <w:t>Grade</w:t>
            </w:r>
          </w:p>
        </w:tc>
      </w:tr>
      <w:tr w:rsidR="00C073F8" w14:paraId="563D7B94" w14:textId="77777777" w:rsidTr="00C073F8">
        <w:tc>
          <w:tcPr>
            <w:tcW w:w="6768" w:type="dxa"/>
          </w:tcPr>
          <w:p w14:paraId="64484FC7" w14:textId="77777777" w:rsidR="00C073F8" w:rsidRDefault="00C073F8" w:rsidP="00C073F8"/>
          <w:p w14:paraId="45297277" w14:textId="77777777" w:rsidR="00C073F8" w:rsidRDefault="00C073F8" w:rsidP="00C073F8"/>
        </w:tc>
        <w:tc>
          <w:tcPr>
            <w:tcW w:w="1620" w:type="dxa"/>
          </w:tcPr>
          <w:p w14:paraId="62190BA8" w14:textId="77777777" w:rsidR="00C073F8" w:rsidRDefault="00C073F8" w:rsidP="00C073F8"/>
        </w:tc>
        <w:tc>
          <w:tcPr>
            <w:tcW w:w="1188" w:type="dxa"/>
          </w:tcPr>
          <w:p w14:paraId="75E1105B" w14:textId="77777777" w:rsidR="00C073F8" w:rsidRDefault="00C073F8" w:rsidP="00C073F8"/>
        </w:tc>
      </w:tr>
      <w:tr w:rsidR="00C073F8" w14:paraId="21078F63" w14:textId="77777777" w:rsidTr="00C073F8">
        <w:trPr>
          <w:trHeight w:val="80"/>
        </w:trPr>
        <w:tc>
          <w:tcPr>
            <w:tcW w:w="6768" w:type="dxa"/>
          </w:tcPr>
          <w:p w14:paraId="0FBAB4CF" w14:textId="77777777" w:rsidR="00C073F8" w:rsidRDefault="00C073F8" w:rsidP="00C073F8"/>
          <w:p w14:paraId="08B72D17" w14:textId="77777777" w:rsidR="00C073F8" w:rsidRDefault="00C073F8" w:rsidP="00C073F8"/>
        </w:tc>
        <w:tc>
          <w:tcPr>
            <w:tcW w:w="1620" w:type="dxa"/>
          </w:tcPr>
          <w:p w14:paraId="76496E32" w14:textId="77777777" w:rsidR="00C073F8" w:rsidRDefault="00C073F8" w:rsidP="00C073F8"/>
        </w:tc>
        <w:tc>
          <w:tcPr>
            <w:tcW w:w="1188" w:type="dxa"/>
          </w:tcPr>
          <w:p w14:paraId="7A155FC2" w14:textId="77777777" w:rsidR="00C073F8" w:rsidRDefault="00C073F8" w:rsidP="00C073F8"/>
        </w:tc>
      </w:tr>
      <w:tr w:rsidR="00C073F8" w14:paraId="32A43252" w14:textId="77777777" w:rsidTr="00C073F8">
        <w:trPr>
          <w:trHeight w:val="80"/>
        </w:trPr>
        <w:tc>
          <w:tcPr>
            <w:tcW w:w="6768" w:type="dxa"/>
          </w:tcPr>
          <w:p w14:paraId="3A1490D2" w14:textId="77777777" w:rsidR="00C073F8" w:rsidRDefault="00C073F8" w:rsidP="00C073F8"/>
          <w:p w14:paraId="4204A98C" w14:textId="77777777" w:rsidR="00C073F8" w:rsidRDefault="00C073F8" w:rsidP="00C073F8"/>
        </w:tc>
        <w:tc>
          <w:tcPr>
            <w:tcW w:w="1620" w:type="dxa"/>
          </w:tcPr>
          <w:p w14:paraId="47E930DB" w14:textId="77777777" w:rsidR="00C073F8" w:rsidRDefault="00C073F8" w:rsidP="00C073F8"/>
        </w:tc>
        <w:tc>
          <w:tcPr>
            <w:tcW w:w="1188" w:type="dxa"/>
          </w:tcPr>
          <w:p w14:paraId="580428F5" w14:textId="77777777" w:rsidR="00C073F8" w:rsidRDefault="00C073F8" w:rsidP="00C073F8"/>
        </w:tc>
      </w:tr>
      <w:tr w:rsidR="00C073F8" w14:paraId="2426712B" w14:textId="77777777" w:rsidTr="00C073F8">
        <w:tc>
          <w:tcPr>
            <w:tcW w:w="6768" w:type="dxa"/>
          </w:tcPr>
          <w:p w14:paraId="602B3C2B" w14:textId="77777777" w:rsidR="00C073F8" w:rsidRDefault="00C073F8" w:rsidP="00C073F8">
            <w:pPr>
              <w:ind w:left="720"/>
            </w:pPr>
          </w:p>
          <w:p w14:paraId="75B0294A" w14:textId="77777777" w:rsidR="00C073F8" w:rsidRDefault="00C073F8" w:rsidP="00C073F8">
            <w:pPr>
              <w:ind w:left="720"/>
            </w:pPr>
          </w:p>
        </w:tc>
        <w:tc>
          <w:tcPr>
            <w:tcW w:w="1620" w:type="dxa"/>
          </w:tcPr>
          <w:p w14:paraId="022CFCC3" w14:textId="77777777" w:rsidR="00C073F8" w:rsidRDefault="00C073F8" w:rsidP="00C073F8"/>
        </w:tc>
        <w:tc>
          <w:tcPr>
            <w:tcW w:w="1188" w:type="dxa"/>
          </w:tcPr>
          <w:p w14:paraId="12E98881" w14:textId="77777777" w:rsidR="00C073F8" w:rsidRDefault="00C073F8" w:rsidP="00C073F8"/>
        </w:tc>
      </w:tr>
      <w:tr w:rsidR="00C073F8" w14:paraId="7F2169B0" w14:textId="77777777" w:rsidTr="00C073F8">
        <w:tc>
          <w:tcPr>
            <w:tcW w:w="6768" w:type="dxa"/>
          </w:tcPr>
          <w:p w14:paraId="71D040DB" w14:textId="77777777" w:rsidR="00C073F8" w:rsidRDefault="00C073F8" w:rsidP="00C073F8"/>
          <w:p w14:paraId="5D550146" w14:textId="77777777" w:rsidR="00C073F8" w:rsidRDefault="00C073F8" w:rsidP="00C073F8"/>
        </w:tc>
        <w:tc>
          <w:tcPr>
            <w:tcW w:w="1620" w:type="dxa"/>
          </w:tcPr>
          <w:p w14:paraId="211ED40A" w14:textId="77777777" w:rsidR="00C073F8" w:rsidRDefault="00C073F8" w:rsidP="00C073F8"/>
        </w:tc>
        <w:tc>
          <w:tcPr>
            <w:tcW w:w="1188" w:type="dxa"/>
          </w:tcPr>
          <w:p w14:paraId="36B955E8" w14:textId="77777777" w:rsidR="00C073F8" w:rsidRDefault="00C073F8" w:rsidP="00C073F8"/>
        </w:tc>
      </w:tr>
      <w:tr w:rsidR="005707EC" w14:paraId="28461375" w14:textId="77777777" w:rsidTr="00C073F8">
        <w:tc>
          <w:tcPr>
            <w:tcW w:w="6768" w:type="dxa"/>
          </w:tcPr>
          <w:p w14:paraId="236533FE" w14:textId="77777777" w:rsidR="005707EC" w:rsidRDefault="005707EC" w:rsidP="00C073F8"/>
          <w:p w14:paraId="5DC1F5A9" w14:textId="77777777" w:rsidR="005707EC" w:rsidRDefault="005707EC" w:rsidP="00C073F8"/>
        </w:tc>
        <w:tc>
          <w:tcPr>
            <w:tcW w:w="1620" w:type="dxa"/>
          </w:tcPr>
          <w:p w14:paraId="74FA4083" w14:textId="77777777" w:rsidR="005707EC" w:rsidRDefault="005707EC" w:rsidP="00C073F8"/>
        </w:tc>
        <w:tc>
          <w:tcPr>
            <w:tcW w:w="1188" w:type="dxa"/>
          </w:tcPr>
          <w:p w14:paraId="3F89E5EA" w14:textId="77777777" w:rsidR="005707EC" w:rsidRDefault="005707EC" w:rsidP="00C073F8"/>
        </w:tc>
      </w:tr>
    </w:tbl>
    <w:p w14:paraId="58E8E6E6" w14:textId="77777777" w:rsidR="001B7515" w:rsidRDefault="001B7515" w:rsidP="001B7515">
      <w:pPr>
        <w:spacing w:after="0" w:line="240" w:lineRule="auto"/>
      </w:pPr>
    </w:p>
    <w:p w14:paraId="00B75223" w14:textId="77777777" w:rsidR="005707EC" w:rsidRDefault="005707EC" w:rsidP="001B7515">
      <w:pPr>
        <w:spacing w:after="0" w:line="240" w:lineRule="auto"/>
      </w:pPr>
    </w:p>
    <w:p w14:paraId="13D6C110" w14:textId="77777777" w:rsidR="005707EC" w:rsidRDefault="005707EC" w:rsidP="001B7515">
      <w:pPr>
        <w:spacing w:after="0" w:line="240" w:lineRule="auto"/>
      </w:pPr>
    </w:p>
    <w:p w14:paraId="30B94D12" w14:textId="77777777" w:rsidR="005707EC" w:rsidRDefault="005707EC" w:rsidP="001B7515">
      <w:pPr>
        <w:spacing w:after="0" w:line="240" w:lineRule="auto"/>
      </w:pPr>
    </w:p>
    <w:p w14:paraId="4FCE6ABE" w14:textId="77777777" w:rsidR="005707EC" w:rsidRDefault="005707EC" w:rsidP="001B7515">
      <w:pPr>
        <w:spacing w:after="0" w:line="240" w:lineRule="auto"/>
      </w:pPr>
    </w:p>
    <w:p w14:paraId="3CE1C9E3" w14:textId="77777777" w:rsidR="005707EC" w:rsidRDefault="005707EC" w:rsidP="001B7515">
      <w:pPr>
        <w:spacing w:after="0" w:line="240" w:lineRule="auto"/>
      </w:pPr>
    </w:p>
    <w:p w14:paraId="3D0AD6F1" w14:textId="77777777" w:rsidR="005707EC" w:rsidRDefault="005707EC" w:rsidP="001B7515">
      <w:pPr>
        <w:spacing w:after="0" w:line="240" w:lineRule="auto"/>
      </w:pPr>
    </w:p>
    <w:p w14:paraId="63E4AE58" w14:textId="77777777" w:rsidR="005707EC" w:rsidRDefault="005707EC" w:rsidP="001B7515">
      <w:pPr>
        <w:spacing w:after="0" w:line="240" w:lineRule="auto"/>
      </w:pPr>
    </w:p>
    <w:p w14:paraId="57015B28" w14:textId="77777777" w:rsidR="005707EC" w:rsidRDefault="005707EC" w:rsidP="001B7515">
      <w:pPr>
        <w:spacing w:after="0" w:line="240" w:lineRule="auto"/>
      </w:pPr>
    </w:p>
    <w:p w14:paraId="6A12EAAA" w14:textId="77777777" w:rsidR="005707EC" w:rsidRDefault="005707EC" w:rsidP="001B7515">
      <w:pPr>
        <w:spacing w:after="0" w:line="240" w:lineRule="auto"/>
      </w:pPr>
    </w:p>
    <w:p w14:paraId="72C1737E" w14:textId="77777777" w:rsidR="005707EC" w:rsidRDefault="005707EC" w:rsidP="001B7515">
      <w:pPr>
        <w:spacing w:after="0" w:line="240" w:lineRule="auto"/>
      </w:pPr>
    </w:p>
    <w:p w14:paraId="02788CA8" w14:textId="77777777" w:rsidR="005707EC" w:rsidRDefault="005707EC" w:rsidP="001B7515">
      <w:pPr>
        <w:spacing w:after="0" w:line="240" w:lineRule="auto"/>
      </w:pPr>
    </w:p>
    <w:p w14:paraId="65B8C173" w14:textId="77777777" w:rsidR="005707EC" w:rsidRDefault="005707EC" w:rsidP="001B7515">
      <w:pPr>
        <w:spacing w:after="0" w:line="240" w:lineRule="auto"/>
      </w:pPr>
    </w:p>
    <w:p w14:paraId="7BE2505D" w14:textId="77777777" w:rsidR="005707EC" w:rsidRDefault="005707EC" w:rsidP="001B7515">
      <w:pPr>
        <w:spacing w:after="0" w:line="240" w:lineRule="auto"/>
      </w:pPr>
    </w:p>
    <w:p w14:paraId="3431ECBB" w14:textId="77777777" w:rsidR="005707EC" w:rsidRDefault="005707EC" w:rsidP="001B7515">
      <w:pPr>
        <w:spacing w:after="0" w:line="240" w:lineRule="auto"/>
      </w:pPr>
    </w:p>
    <w:p w14:paraId="7A539FF7" w14:textId="77777777" w:rsidR="005707EC" w:rsidRDefault="005707EC" w:rsidP="001B7515">
      <w:pPr>
        <w:spacing w:after="0" w:line="240" w:lineRule="auto"/>
      </w:pPr>
    </w:p>
    <w:p w14:paraId="79EEF498" w14:textId="77777777" w:rsidR="001B7515" w:rsidRDefault="001B7515" w:rsidP="001B7515">
      <w:pPr>
        <w:spacing w:after="0" w:line="240" w:lineRule="auto"/>
      </w:pPr>
    </w:p>
    <w:tbl>
      <w:tblPr>
        <w:tblStyle w:val="TableGrid"/>
        <w:tblW w:w="0" w:type="auto"/>
        <w:tblLook w:val="0000" w:firstRow="0" w:lastRow="0" w:firstColumn="0" w:lastColumn="0" w:noHBand="0" w:noVBand="0"/>
      </w:tblPr>
      <w:tblGrid>
        <w:gridCol w:w="4788"/>
        <w:gridCol w:w="4788"/>
      </w:tblGrid>
      <w:tr w:rsidR="00B829A0" w14:paraId="0C48D962" w14:textId="77777777" w:rsidTr="008319FB">
        <w:trPr>
          <w:trHeight w:val="870"/>
        </w:trPr>
        <w:tc>
          <w:tcPr>
            <w:tcW w:w="9576" w:type="dxa"/>
            <w:gridSpan w:val="2"/>
            <w:shd w:val="clear" w:color="auto" w:fill="632423" w:themeFill="accent2" w:themeFillShade="80"/>
          </w:tcPr>
          <w:p w14:paraId="1AFB8305" w14:textId="77777777" w:rsidR="00B829A0" w:rsidRPr="00374540" w:rsidRDefault="00B829A0" w:rsidP="008319FB">
            <w:pPr>
              <w:jc w:val="center"/>
              <w:rPr>
                <w:sz w:val="36"/>
              </w:rPr>
            </w:pPr>
            <w:r w:rsidRPr="00374540">
              <w:rPr>
                <w:sz w:val="36"/>
              </w:rPr>
              <w:t>CENTER FOR THE STUDIES OF ETHNICITY AND RACE (CSER)</w:t>
            </w:r>
          </w:p>
          <w:p w14:paraId="3DDE17EE" w14:textId="12C6647C" w:rsidR="00B829A0" w:rsidRDefault="00B829A0" w:rsidP="008319FB">
            <w:pPr>
              <w:jc w:val="center"/>
              <w:rPr>
                <w:b/>
                <w:sz w:val="28"/>
              </w:rPr>
            </w:pPr>
            <w:r w:rsidRPr="00B829A0">
              <w:rPr>
                <w:sz w:val="28"/>
              </w:rPr>
              <w:t>CONCENTRATION DECLARATON FORM IN ETHNICITY AND RACE STUDIES</w:t>
            </w:r>
          </w:p>
        </w:tc>
      </w:tr>
      <w:tr w:rsidR="00B829A0" w14:paraId="3C9695AE"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61C848DC" w14:textId="77777777" w:rsidR="00B829A0" w:rsidRDefault="00B829A0" w:rsidP="008319FB"/>
          <w:p w14:paraId="5BA00BF8" w14:textId="77777777" w:rsidR="00B829A0" w:rsidRDefault="00B829A0" w:rsidP="008319FB">
            <w:r>
              <w:t xml:space="preserve">NAME:  </w:t>
            </w:r>
          </w:p>
        </w:tc>
        <w:tc>
          <w:tcPr>
            <w:tcW w:w="4788" w:type="dxa"/>
            <w:tcBorders>
              <w:bottom w:val="single" w:sz="4" w:space="0" w:color="auto"/>
            </w:tcBorders>
          </w:tcPr>
          <w:p w14:paraId="25F80016" w14:textId="77777777" w:rsidR="00B829A0" w:rsidRDefault="00B829A0" w:rsidP="008319FB"/>
          <w:p w14:paraId="36282169" w14:textId="77777777" w:rsidR="00B829A0" w:rsidRDefault="00B829A0" w:rsidP="008319FB"/>
        </w:tc>
      </w:tr>
      <w:tr w:rsidR="00B829A0" w14:paraId="08A2EAD4"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77F91A8F" w14:textId="77777777" w:rsidR="00B829A0" w:rsidRDefault="00B829A0" w:rsidP="008319FB"/>
          <w:p w14:paraId="2A7CE4CC" w14:textId="77777777" w:rsidR="00B829A0" w:rsidRDefault="00B829A0" w:rsidP="008319FB">
            <w:r>
              <w:t>E-MAIL:</w:t>
            </w:r>
          </w:p>
        </w:tc>
        <w:tc>
          <w:tcPr>
            <w:tcW w:w="4788" w:type="dxa"/>
            <w:tcBorders>
              <w:top w:val="single" w:sz="4" w:space="0" w:color="auto"/>
              <w:bottom w:val="single" w:sz="4" w:space="0" w:color="auto"/>
            </w:tcBorders>
          </w:tcPr>
          <w:p w14:paraId="146241E6" w14:textId="77777777" w:rsidR="00B829A0" w:rsidRDefault="00B829A0" w:rsidP="008319FB"/>
          <w:p w14:paraId="1886DB97" w14:textId="77777777" w:rsidR="00B829A0" w:rsidRDefault="00B829A0" w:rsidP="008319FB"/>
        </w:tc>
      </w:tr>
      <w:tr w:rsidR="00B829A0" w14:paraId="4A19633B"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6D17789E" w14:textId="77777777" w:rsidR="00B829A0" w:rsidRDefault="00B829A0" w:rsidP="008319FB"/>
          <w:p w14:paraId="387B28AE" w14:textId="77777777" w:rsidR="00B829A0" w:rsidRDefault="00B829A0" w:rsidP="008319FB">
            <w:r>
              <w:t>CAMPUS ADDRESS:</w:t>
            </w:r>
          </w:p>
        </w:tc>
        <w:tc>
          <w:tcPr>
            <w:tcW w:w="4788" w:type="dxa"/>
            <w:tcBorders>
              <w:top w:val="single" w:sz="4" w:space="0" w:color="auto"/>
              <w:bottom w:val="single" w:sz="4" w:space="0" w:color="auto"/>
            </w:tcBorders>
          </w:tcPr>
          <w:p w14:paraId="67D4689C" w14:textId="77777777" w:rsidR="00B829A0" w:rsidRDefault="00B829A0" w:rsidP="008319FB"/>
          <w:p w14:paraId="5ABE1ADC" w14:textId="77777777" w:rsidR="00B829A0" w:rsidRDefault="00B829A0" w:rsidP="008319FB"/>
        </w:tc>
      </w:tr>
      <w:tr w:rsidR="00B829A0" w14:paraId="5DD2A94F"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4B00AB32" w14:textId="77777777" w:rsidR="00B829A0" w:rsidRDefault="00B829A0" w:rsidP="008319FB"/>
          <w:p w14:paraId="73B4720E" w14:textId="77777777" w:rsidR="00B829A0" w:rsidRDefault="00B829A0" w:rsidP="008319FB">
            <w:r>
              <w:t>TELEPHONE NUMBER:</w:t>
            </w:r>
          </w:p>
        </w:tc>
        <w:tc>
          <w:tcPr>
            <w:tcW w:w="4788" w:type="dxa"/>
            <w:tcBorders>
              <w:top w:val="single" w:sz="4" w:space="0" w:color="auto"/>
              <w:bottom w:val="single" w:sz="4" w:space="0" w:color="auto"/>
            </w:tcBorders>
          </w:tcPr>
          <w:p w14:paraId="6C887B91" w14:textId="77777777" w:rsidR="00B829A0" w:rsidRDefault="00B829A0" w:rsidP="008319FB"/>
          <w:p w14:paraId="4AF96CE0" w14:textId="77777777" w:rsidR="00B829A0" w:rsidRDefault="00B829A0" w:rsidP="008319FB"/>
        </w:tc>
      </w:tr>
      <w:tr w:rsidR="00B829A0" w14:paraId="5E9061CD"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75B63707" w14:textId="77777777" w:rsidR="00B829A0" w:rsidRDefault="00B829A0" w:rsidP="008319FB"/>
          <w:p w14:paraId="6ABFE897" w14:textId="77777777" w:rsidR="005D6F37" w:rsidRDefault="00B829A0" w:rsidP="008319FB">
            <w:r>
              <w:t>SPECIALIZATION</w:t>
            </w:r>
            <w:r w:rsidR="005D6F37">
              <w:t xml:space="preserve"> (Asian American Studies, </w:t>
            </w:r>
          </w:p>
          <w:p w14:paraId="6A6A06FE" w14:textId="5F4AD99F" w:rsidR="00B829A0" w:rsidRDefault="005D6F37" w:rsidP="008319FB">
            <w:r>
              <w:t>Latino/a</w:t>
            </w:r>
            <w:r w:rsidR="00B36EB1">
              <w:t>, Studies, Comparative</w:t>
            </w:r>
            <w:r w:rsidR="00B829A0">
              <w:t xml:space="preserve"> Et</w:t>
            </w:r>
            <w:r w:rsidR="00B36EB1">
              <w:t>hnic Studies, Indigenous</w:t>
            </w:r>
            <w:r w:rsidR="001C1BF0">
              <w:t>/Native American Studies</w:t>
            </w:r>
            <w:r w:rsidR="00B829A0">
              <w:t>, Individualized Track)</w:t>
            </w:r>
          </w:p>
        </w:tc>
        <w:tc>
          <w:tcPr>
            <w:tcW w:w="4788" w:type="dxa"/>
            <w:tcBorders>
              <w:top w:val="single" w:sz="4" w:space="0" w:color="auto"/>
              <w:bottom w:val="single" w:sz="4" w:space="0" w:color="auto"/>
            </w:tcBorders>
          </w:tcPr>
          <w:p w14:paraId="009B3D6E" w14:textId="77777777" w:rsidR="00B829A0" w:rsidRDefault="00B829A0" w:rsidP="008319FB"/>
        </w:tc>
      </w:tr>
      <w:tr w:rsidR="00B829A0" w14:paraId="489AAF05"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6404E231" w14:textId="77777777" w:rsidR="00B829A0" w:rsidRDefault="00B829A0" w:rsidP="008319FB"/>
          <w:p w14:paraId="2A666C9C" w14:textId="77777777" w:rsidR="00B829A0" w:rsidRDefault="00B829A0" w:rsidP="008319FB">
            <w:r>
              <w:t>OTHER MAJOR/CONCENTRATION:</w:t>
            </w:r>
          </w:p>
        </w:tc>
        <w:tc>
          <w:tcPr>
            <w:tcW w:w="4788" w:type="dxa"/>
            <w:tcBorders>
              <w:top w:val="single" w:sz="4" w:space="0" w:color="auto"/>
              <w:bottom w:val="single" w:sz="4" w:space="0" w:color="auto"/>
            </w:tcBorders>
          </w:tcPr>
          <w:p w14:paraId="36616B59" w14:textId="77777777" w:rsidR="00B829A0" w:rsidRDefault="00B829A0" w:rsidP="008319FB"/>
          <w:p w14:paraId="52600488" w14:textId="77777777" w:rsidR="00B829A0" w:rsidRDefault="00B829A0" w:rsidP="008319FB"/>
        </w:tc>
      </w:tr>
      <w:tr w:rsidR="00B829A0" w14:paraId="4C6E818A"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713935F2" w14:textId="77777777" w:rsidR="00B829A0" w:rsidRDefault="00B829A0" w:rsidP="008319FB"/>
          <w:p w14:paraId="3AD76AAB" w14:textId="77777777" w:rsidR="00B829A0" w:rsidRDefault="00B829A0" w:rsidP="008319FB">
            <w:r>
              <w:t>ID NUMBER:</w:t>
            </w:r>
          </w:p>
        </w:tc>
        <w:tc>
          <w:tcPr>
            <w:tcW w:w="4788" w:type="dxa"/>
            <w:tcBorders>
              <w:top w:val="single" w:sz="4" w:space="0" w:color="auto"/>
              <w:bottom w:val="single" w:sz="4" w:space="0" w:color="auto"/>
            </w:tcBorders>
          </w:tcPr>
          <w:p w14:paraId="7523EF5F" w14:textId="77777777" w:rsidR="00B829A0" w:rsidRDefault="00B829A0" w:rsidP="008319FB"/>
          <w:p w14:paraId="7EA2F3C3" w14:textId="77777777" w:rsidR="00B829A0" w:rsidRDefault="00B829A0" w:rsidP="008319FB"/>
        </w:tc>
      </w:tr>
      <w:tr w:rsidR="00B829A0" w14:paraId="46C8A4B0"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466C7528" w14:textId="77777777" w:rsidR="00B829A0" w:rsidRDefault="00B829A0" w:rsidP="008319FB"/>
          <w:p w14:paraId="49D75A32" w14:textId="77777777" w:rsidR="00B829A0" w:rsidRDefault="00B829A0" w:rsidP="008319FB">
            <w:r>
              <w:t>STANDING YEAR:</w:t>
            </w:r>
          </w:p>
        </w:tc>
        <w:tc>
          <w:tcPr>
            <w:tcW w:w="4788" w:type="dxa"/>
            <w:tcBorders>
              <w:top w:val="single" w:sz="4" w:space="0" w:color="auto"/>
              <w:bottom w:val="single" w:sz="4" w:space="0" w:color="auto"/>
            </w:tcBorders>
          </w:tcPr>
          <w:p w14:paraId="65AC01C2" w14:textId="77777777" w:rsidR="00B829A0" w:rsidRDefault="00B829A0" w:rsidP="008319FB"/>
          <w:p w14:paraId="12CC6844" w14:textId="77777777" w:rsidR="00B829A0" w:rsidRDefault="00B829A0" w:rsidP="008319FB"/>
        </w:tc>
      </w:tr>
      <w:tr w:rsidR="00B829A0" w14:paraId="30E700F3" w14:textId="77777777" w:rsidTr="00831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88" w:type="dxa"/>
          </w:tcPr>
          <w:p w14:paraId="1A62BF51" w14:textId="77777777" w:rsidR="00B829A0" w:rsidRDefault="00B829A0" w:rsidP="008319FB"/>
          <w:p w14:paraId="595255EC" w14:textId="77777777" w:rsidR="00B829A0" w:rsidRDefault="00B829A0" w:rsidP="008319FB">
            <w:r>
              <w:t>EXPECTED GRADUATION YEAR:</w:t>
            </w:r>
          </w:p>
        </w:tc>
        <w:tc>
          <w:tcPr>
            <w:tcW w:w="4788" w:type="dxa"/>
            <w:tcBorders>
              <w:top w:val="single" w:sz="4" w:space="0" w:color="auto"/>
              <w:bottom w:val="single" w:sz="4" w:space="0" w:color="auto"/>
            </w:tcBorders>
          </w:tcPr>
          <w:p w14:paraId="46B73439" w14:textId="77777777" w:rsidR="00B829A0" w:rsidRDefault="00B829A0" w:rsidP="008319FB"/>
          <w:p w14:paraId="7D5B4159" w14:textId="77777777" w:rsidR="00B829A0" w:rsidRDefault="00B829A0" w:rsidP="008319FB"/>
        </w:tc>
      </w:tr>
    </w:tbl>
    <w:p w14:paraId="291C2972" w14:textId="77777777" w:rsidR="00B829A0" w:rsidRDefault="00B829A0" w:rsidP="00B829A0"/>
    <w:p w14:paraId="386EB29C" w14:textId="77777777" w:rsidR="00B829A0" w:rsidRDefault="00B829A0" w:rsidP="00B829A0">
      <w:r>
        <w:br w:type="page"/>
      </w:r>
    </w:p>
    <w:p w14:paraId="09C6ED5B" w14:textId="77777777" w:rsidR="00B829A0" w:rsidRPr="007C79AB" w:rsidRDefault="00B829A0" w:rsidP="00B829A0">
      <w:pPr>
        <w:rPr>
          <w:b/>
        </w:rPr>
      </w:pPr>
      <w:r w:rsidRPr="007C79AB">
        <w:rPr>
          <w:b/>
        </w:rPr>
        <w:lastRenderedPageBreak/>
        <w:t>REQUIREMENTS</w:t>
      </w:r>
    </w:p>
    <w:p w14:paraId="4C344EEE" w14:textId="77777777" w:rsidR="005D6F37" w:rsidRPr="005D6F37" w:rsidRDefault="005D6F37" w:rsidP="005D6F37">
      <w:r w:rsidRPr="005D6F37">
        <w:rPr>
          <w:i/>
          <w:iCs/>
        </w:rPr>
        <w:t>The requirements for this program were modified on October 2, 2018. Students who declared this program before this date should contact the director of undergraduate studies for the department in order to confirm their correct course of study.</w:t>
      </w:r>
    </w:p>
    <w:p w14:paraId="2F8C7801" w14:textId="67CBD346" w:rsidR="00B829A0" w:rsidRPr="005D6F37" w:rsidRDefault="005D6F37" w:rsidP="00B829A0">
      <w:r w:rsidRPr="005D6F37">
        <w:t xml:space="preserve">The concentration in ethnicity and race studies requires a minimum of 19 points. </w:t>
      </w:r>
      <w:r w:rsidR="008241E5">
        <w:t>All students who choose a concentration are required to take two core courses as listed below an</w:t>
      </w:r>
      <w:r w:rsidRPr="005D6F37">
        <w:t>d four elective courses, one of which must be a seminar:</w:t>
      </w:r>
    </w:p>
    <w:tbl>
      <w:tblPr>
        <w:tblStyle w:val="TableGrid"/>
        <w:tblW w:w="10098" w:type="dxa"/>
        <w:tblLayout w:type="fixed"/>
        <w:tblLook w:val="04A0" w:firstRow="1" w:lastRow="0" w:firstColumn="1" w:lastColumn="0" w:noHBand="0" w:noVBand="1"/>
      </w:tblPr>
      <w:tblGrid>
        <w:gridCol w:w="7758"/>
        <w:gridCol w:w="1260"/>
        <w:gridCol w:w="1080"/>
      </w:tblGrid>
      <w:tr w:rsidR="007D199C" w:rsidRPr="00C267DF" w14:paraId="1C151E7B" w14:textId="77777777" w:rsidTr="007D199C">
        <w:tc>
          <w:tcPr>
            <w:tcW w:w="7758" w:type="dxa"/>
          </w:tcPr>
          <w:p w14:paraId="40D52C00" w14:textId="77777777" w:rsidR="007D199C" w:rsidRDefault="007D199C" w:rsidP="007D199C">
            <w:pPr>
              <w:rPr>
                <w:b/>
              </w:rPr>
            </w:pPr>
            <w:r w:rsidRPr="00C267DF">
              <w:rPr>
                <w:b/>
              </w:rPr>
              <w:t>Courses Taken</w:t>
            </w:r>
          </w:p>
          <w:p w14:paraId="4D05E0C7" w14:textId="399B3713" w:rsidR="007D199C" w:rsidRPr="00C267DF" w:rsidRDefault="007D199C" w:rsidP="007D199C">
            <w:pPr>
              <w:rPr>
                <w:b/>
              </w:rPr>
            </w:pPr>
            <w:r>
              <w:rPr>
                <w:b/>
              </w:rPr>
              <w:t>1</w:t>
            </w:r>
            <w:r w:rsidR="00FA7978">
              <w:rPr>
                <w:b/>
              </w:rPr>
              <w:t>.</w:t>
            </w:r>
          </w:p>
        </w:tc>
        <w:tc>
          <w:tcPr>
            <w:tcW w:w="1260" w:type="dxa"/>
          </w:tcPr>
          <w:p w14:paraId="758D17E5" w14:textId="77777777" w:rsidR="007D199C" w:rsidRPr="00C267DF" w:rsidRDefault="007D199C" w:rsidP="007D199C">
            <w:pPr>
              <w:rPr>
                <w:b/>
              </w:rPr>
            </w:pPr>
            <w:r w:rsidRPr="00C267DF">
              <w:rPr>
                <w:b/>
              </w:rPr>
              <w:t>Semester/Year</w:t>
            </w:r>
          </w:p>
        </w:tc>
        <w:tc>
          <w:tcPr>
            <w:tcW w:w="1080" w:type="dxa"/>
          </w:tcPr>
          <w:p w14:paraId="40DA91B8" w14:textId="77777777" w:rsidR="007D199C" w:rsidRPr="00C267DF" w:rsidRDefault="007D199C" w:rsidP="007D199C">
            <w:pPr>
              <w:rPr>
                <w:b/>
              </w:rPr>
            </w:pPr>
            <w:r w:rsidRPr="00C267DF">
              <w:rPr>
                <w:b/>
              </w:rPr>
              <w:t>Grade</w:t>
            </w:r>
          </w:p>
        </w:tc>
      </w:tr>
      <w:tr w:rsidR="007D199C" w14:paraId="287C670F" w14:textId="77777777" w:rsidTr="007D199C">
        <w:tc>
          <w:tcPr>
            <w:tcW w:w="7758" w:type="dxa"/>
          </w:tcPr>
          <w:p w14:paraId="713F17F7" w14:textId="77777777" w:rsidR="007D199C" w:rsidRPr="00C073F8" w:rsidRDefault="007D199C" w:rsidP="007D199C">
            <w:r>
              <w:t xml:space="preserve">CSER UN1010 Introduction to Comparative Ethnic Studies </w:t>
            </w:r>
            <w:r w:rsidRPr="0060366C">
              <w:rPr>
                <w:b/>
              </w:rPr>
              <w:t>(4 points)</w:t>
            </w:r>
          </w:p>
        </w:tc>
        <w:tc>
          <w:tcPr>
            <w:tcW w:w="1260" w:type="dxa"/>
          </w:tcPr>
          <w:p w14:paraId="1C876348" w14:textId="77777777" w:rsidR="007D199C" w:rsidRDefault="007D199C" w:rsidP="007D199C"/>
        </w:tc>
        <w:tc>
          <w:tcPr>
            <w:tcW w:w="1080" w:type="dxa"/>
          </w:tcPr>
          <w:p w14:paraId="10F88113" w14:textId="77777777" w:rsidR="007D199C" w:rsidRDefault="007D199C" w:rsidP="007D199C"/>
        </w:tc>
      </w:tr>
      <w:tr w:rsidR="007D199C" w14:paraId="63724973" w14:textId="77777777" w:rsidTr="007D199C">
        <w:tc>
          <w:tcPr>
            <w:tcW w:w="7758" w:type="dxa"/>
          </w:tcPr>
          <w:p w14:paraId="478A63EB" w14:textId="77777777" w:rsidR="007D199C" w:rsidRDefault="007D199C" w:rsidP="007D199C">
            <w:r>
              <w:t>OR</w:t>
            </w:r>
          </w:p>
        </w:tc>
        <w:tc>
          <w:tcPr>
            <w:tcW w:w="1260" w:type="dxa"/>
          </w:tcPr>
          <w:p w14:paraId="2328146D" w14:textId="77777777" w:rsidR="007D199C" w:rsidRDefault="007D199C" w:rsidP="007D199C"/>
        </w:tc>
        <w:tc>
          <w:tcPr>
            <w:tcW w:w="1080" w:type="dxa"/>
          </w:tcPr>
          <w:p w14:paraId="53A45C35" w14:textId="77777777" w:rsidR="007D199C" w:rsidRDefault="007D199C" w:rsidP="007D199C"/>
        </w:tc>
      </w:tr>
      <w:tr w:rsidR="007D199C" w14:paraId="4BAC0EB2" w14:textId="77777777" w:rsidTr="007D199C">
        <w:tc>
          <w:tcPr>
            <w:tcW w:w="7758" w:type="dxa"/>
          </w:tcPr>
          <w:p w14:paraId="3278A5B5" w14:textId="77777777" w:rsidR="007D199C" w:rsidRPr="00C073F8" w:rsidRDefault="007D199C" w:rsidP="007D199C">
            <w:r w:rsidRPr="00380659">
              <w:t xml:space="preserve">CSER </w:t>
            </w:r>
            <w:r>
              <w:t xml:space="preserve">UN1040 Critical Approaches to the Study of Ethnicity and Race </w:t>
            </w:r>
            <w:r w:rsidRPr="0060366C">
              <w:rPr>
                <w:b/>
              </w:rPr>
              <w:t>(3 points)</w:t>
            </w:r>
          </w:p>
        </w:tc>
        <w:tc>
          <w:tcPr>
            <w:tcW w:w="1260" w:type="dxa"/>
          </w:tcPr>
          <w:p w14:paraId="5979DDEE" w14:textId="77777777" w:rsidR="007D199C" w:rsidRDefault="007D199C" w:rsidP="007D199C"/>
        </w:tc>
        <w:tc>
          <w:tcPr>
            <w:tcW w:w="1080" w:type="dxa"/>
          </w:tcPr>
          <w:p w14:paraId="3343D0BF" w14:textId="77777777" w:rsidR="007D199C" w:rsidRDefault="007D199C" w:rsidP="007D199C"/>
        </w:tc>
      </w:tr>
      <w:tr w:rsidR="007D199C" w14:paraId="379B96FD" w14:textId="77777777" w:rsidTr="007D199C">
        <w:tc>
          <w:tcPr>
            <w:tcW w:w="7758" w:type="dxa"/>
          </w:tcPr>
          <w:p w14:paraId="22BC9E4E" w14:textId="129CAE58" w:rsidR="007D199C" w:rsidRPr="0060366C" w:rsidRDefault="007D199C" w:rsidP="007D199C">
            <w:pPr>
              <w:rPr>
                <w:b/>
              </w:rPr>
            </w:pPr>
            <w:r w:rsidRPr="0060366C">
              <w:rPr>
                <w:b/>
              </w:rPr>
              <w:t>2</w:t>
            </w:r>
            <w:r w:rsidR="00FA7978">
              <w:rPr>
                <w:b/>
              </w:rPr>
              <w:t>.</w:t>
            </w:r>
          </w:p>
        </w:tc>
        <w:tc>
          <w:tcPr>
            <w:tcW w:w="1260" w:type="dxa"/>
          </w:tcPr>
          <w:p w14:paraId="3911CF6F" w14:textId="77777777" w:rsidR="007D199C" w:rsidRDefault="007D199C" w:rsidP="007D199C"/>
        </w:tc>
        <w:tc>
          <w:tcPr>
            <w:tcW w:w="1080" w:type="dxa"/>
          </w:tcPr>
          <w:p w14:paraId="7B4F9888" w14:textId="77777777" w:rsidR="007D199C" w:rsidRDefault="007D199C" w:rsidP="007D199C"/>
        </w:tc>
      </w:tr>
      <w:tr w:rsidR="007D199C" w14:paraId="5AAD0937" w14:textId="77777777" w:rsidTr="007D199C">
        <w:tc>
          <w:tcPr>
            <w:tcW w:w="7758" w:type="dxa"/>
          </w:tcPr>
          <w:p w14:paraId="66FC2BDE" w14:textId="77777777" w:rsidR="007D199C" w:rsidRPr="00C073F8" w:rsidRDefault="007D199C" w:rsidP="007D199C">
            <w:r>
              <w:t xml:space="preserve">CSER UN3928 Colonization/Decolonization  </w:t>
            </w:r>
            <w:r w:rsidRPr="0060366C">
              <w:rPr>
                <w:b/>
              </w:rPr>
              <w:t>(4 Points)</w:t>
            </w:r>
          </w:p>
        </w:tc>
        <w:tc>
          <w:tcPr>
            <w:tcW w:w="1260" w:type="dxa"/>
          </w:tcPr>
          <w:p w14:paraId="732BDA2F" w14:textId="77777777" w:rsidR="007D199C" w:rsidRDefault="007D199C" w:rsidP="007D199C"/>
        </w:tc>
        <w:tc>
          <w:tcPr>
            <w:tcW w:w="1080" w:type="dxa"/>
          </w:tcPr>
          <w:p w14:paraId="745E248C" w14:textId="77777777" w:rsidR="007D199C" w:rsidRDefault="007D199C" w:rsidP="007D199C"/>
        </w:tc>
      </w:tr>
      <w:tr w:rsidR="007D199C" w14:paraId="30F7BC2F" w14:textId="77777777" w:rsidTr="007D199C">
        <w:tc>
          <w:tcPr>
            <w:tcW w:w="7758" w:type="dxa"/>
          </w:tcPr>
          <w:p w14:paraId="3B4774A6" w14:textId="77777777" w:rsidR="007D199C" w:rsidRDefault="007D199C" w:rsidP="007D199C">
            <w:r>
              <w:t>OR</w:t>
            </w:r>
          </w:p>
        </w:tc>
        <w:tc>
          <w:tcPr>
            <w:tcW w:w="1260" w:type="dxa"/>
          </w:tcPr>
          <w:p w14:paraId="3F52CCD6" w14:textId="77777777" w:rsidR="007D199C" w:rsidRDefault="007D199C" w:rsidP="007D199C"/>
        </w:tc>
        <w:tc>
          <w:tcPr>
            <w:tcW w:w="1080" w:type="dxa"/>
          </w:tcPr>
          <w:p w14:paraId="668900FC" w14:textId="77777777" w:rsidR="007D199C" w:rsidRDefault="007D199C" w:rsidP="007D199C"/>
        </w:tc>
      </w:tr>
      <w:tr w:rsidR="007D199C" w14:paraId="04E86642" w14:textId="77777777" w:rsidTr="007D199C">
        <w:tc>
          <w:tcPr>
            <w:tcW w:w="7758" w:type="dxa"/>
          </w:tcPr>
          <w:p w14:paraId="2AFB1B7C" w14:textId="77777777" w:rsidR="007D199C" w:rsidRPr="00C073F8" w:rsidRDefault="007D199C" w:rsidP="007D199C">
            <w:r>
              <w:t xml:space="preserve">CSER UN3942 Race and Racisms  </w:t>
            </w:r>
            <w:r w:rsidRPr="00C073F8">
              <w:rPr>
                <w:b/>
              </w:rPr>
              <w:t>(4 points)</w:t>
            </w:r>
          </w:p>
        </w:tc>
        <w:tc>
          <w:tcPr>
            <w:tcW w:w="1260" w:type="dxa"/>
          </w:tcPr>
          <w:p w14:paraId="7E5A37AA" w14:textId="77777777" w:rsidR="007D199C" w:rsidRDefault="007D199C" w:rsidP="007D199C"/>
        </w:tc>
        <w:tc>
          <w:tcPr>
            <w:tcW w:w="1080" w:type="dxa"/>
          </w:tcPr>
          <w:p w14:paraId="661669DE" w14:textId="77777777" w:rsidR="007D199C" w:rsidRDefault="007D199C" w:rsidP="007D199C"/>
        </w:tc>
      </w:tr>
    </w:tbl>
    <w:p w14:paraId="2E1FE0E8" w14:textId="77777777" w:rsidR="00B829A0" w:rsidRDefault="00B829A0" w:rsidP="00B829A0"/>
    <w:p w14:paraId="1803F595" w14:textId="04F60356" w:rsidR="00B829A0" w:rsidRDefault="00B829A0" w:rsidP="00B829A0">
      <w:r w:rsidRPr="007C79AB">
        <w:rPr>
          <w:b/>
        </w:rPr>
        <w:t>Specialization</w:t>
      </w:r>
      <w:r>
        <w:rPr>
          <w:b/>
        </w:rPr>
        <w:t xml:space="preserve">: </w:t>
      </w:r>
      <w:r>
        <w:t>Students must complete at least four courses, in consultation with their major advisor, in one of the following</w:t>
      </w:r>
      <w:r w:rsidR="008241E5">
        <w:t xml:space="preserve"> tracks/areas of specialization. At least one of the elective courses must be a seminar:</w:t>
      </w:r>
    </w:p>
    <w:p w14:paraId="6AF10BAD" w14:textId="74932A12" w:rsidR="00B829A0" w:rsidRDefault="000F0651" w:rsidP="00B829A0">
      <w:pPr>
        <w:spacing w:after="0" w:line="240" w:lineRule="auto"/>
      </w:pPr>
      <w:r>
        <w:t>•</w:t>
      </w:r>
      <w:r>
        <w:tab/>
        <w:t>Asian American S</w:t>
      </w:r>
      <w:r w:rsidR="00B829A0">
        <w:t>tudies</w:t>
      </w:r>
    </w:p>
    <w:p w14:paraId="3C59CEAE" w14:textId="77777777" w:rsidR="00B829A0" w:rsidRDefault="00B829A0" w:rsidP="00B829A0">
      <w:pPr>
        <w:spacing w:after="0" w:line="240" w:lineRule="auto"/>
      </w:pPr>
      <w:r>
        <w:t>•</w:t>
      </w:r>
      <w:r>
        <w:tab/>
        <w:t>Comparative Ethnic Studies</w:t>
      </w:r>
    </w:p>
    <w:p w14:paraId="5C5AB32A" w14:textId="03C949FE" w:rsidR="00B829A0" w:rsidRDefault="008241E5" w:rsidP="00B829A0">
      <w:pPr>
        <w:spacing w:after="0" w:line="240" w:lineRule="auto"/>
      </w:pPr>
      <w:r>
        <w:t>•</w:t>
      </w:r>
      <w:r>
        <w:tab/>
        <w:t>Latino/a</w:t>
      </w:r>
      <w:r w:rsidR="00B829A0">
        <w:t xml:space="preserve"> Studies</w:t>
      </w:r>
    </w:p>
    <w:p w14:paraId="1E9836D0" w14:textId="0E783C21" w:rsidR="00B829A0" w:rsidRDefault="00B829A0" w:rsidP="00B829A0">
      <w:pPr>
        <w:spacing w:after="0" w:line="240" w:lineRule="auto"/>
      </w:pPr>
      <w:r>
        <w:t>•</w:t>
      </w:r>
      <w:r>
        <w:tab/>
      </w:r>
      <w:r w:rsidR="000F0651">
        <w:t>Indigenous/</w:t>
      </w:r>
      <w:r>
        <w:t>Native American Studies</w:t>
      </w:r>
    </w:p>
    <w:p w14:paraId="507B9A42" w14:textId="46D43A69" w:rsidR="00B829A0" w:rsidRDefault="00B829A0" w:rsidP="00B829A0">
      <w:pPr>
        <w:spacing w:after="0" w:line="240" w:lineRule="auto"/>
      </w:pPr>
      <w:r>
        <w:t>•</w:t>
      </w:r>
      <w:r>
        <w:tab/>
        <w:t>In</w:t>
      </w:r>
      <w:r w:rsidR="000F0651">
        <w:t>dividualized courses of S</w:t>
      </w:r>
      <w:r>
        <w:t>tudy</w:t>
      </w:r>
    </w:p>
    <w:p w14:paraId="30D9C7DE" w14:textId="77777777" w:rsidR="00B829A0" w:rsidRDefault="00B829A0" w:rsidP="00B829A0">
      <w:pPr>
        <w:spacing w:after="0" w:line="240" w:lineRule="auto"/>
      </w:pPr>
    </w:p>
    <w:tbl>
      <w:tblPr>
        <w:tblStyle w:val="TableGrid"/>
        <w:tblW w:w="0" w:type="auto"/>
        <w:tblLayout w:type="fixed"/>
        <w:tblLook w:val="04A0" w:firstRow="1" w:lastRow="0" w:firstColumn="1" w:lastColumn="0" w:noHBand="0" w:noVBand="1"/>
      </w:tblPr>
      <w:tblGrid>
        <w:gridCol w:w="6768"/>
        <w:gridCol w:w="1620"/>
        <w:gridCol w:w="1188"/>
      </w:tblGrid>
      <w:tr w:rsidR="00B829A0" w:rsidRPr="00C267DF" w14:paraId="6217FCD9" w14:textId="77777777" w:rsidTr="008319FB">
        <w:tc>
          <w:tcPr>
            <w:tcW w:w="6768" w:type="dxa"/>
          </w:tcPr>
          <w:p w14:paraId="2DD56D16" w14:textId="7C884B7F" w:rsidR="00B829A0" w:rsidRPr="00C267DF" w:rsidRDefault="00B829A0" w:rsidP="008319FB">
            <w:pPr>
              <w:rPr>
                <w:b/>
              </w:rPr>
            </w:pPr>
            <w:r w:rsidRPr="005707EC">
              <w:rPr>
                <w:b/>
              </w:rPr>
              <w:t xml:space="preserve"> </w:t>
            </w:r>
            <w:r w:rsidR="005707EC" w:rsidRPr="005707EC">
              <w:rPr>
                <w:b/>
              </w:rPr>
              <w:t>List Elective</w:t>
            </w:r>
            <w:r w:rsidR="005707EC">
              <w:t xml:space="preserve"> </w:t>
            </w:r>
            <w:r w:rsidRPr="00C267DF">
              <w:rPr>
                <w:b/>
              </w:rPr>
              <w:t>Courses Taken</w:t>
            </w:r>
          </w:p>
        </w:tc>
        <w:tc>
          <w:tcPr>
            <w:tcW w:w="1620" w:type="dxa"/>
          </w:tcPr>
          <w:p w14:paraId="6FC6ABDF" w14:textId="77777777" w:rsidR="00B829A0" w:rsidRPr="00C267DF" w:rsidRDefault="00B829A0" w:rsidP="008319FB">
            <w:pPr>
              <w:rPr>
                <w:b/>
              </w:rPr>
            </w:pPr>
            <w:r w:rsidRPr="00C267DF">
              <w:rPr>
                <w:b/>
              </w:rPr>
              <w:t>Semester/Year</w:t>
            </w:r>
          </w:p>
        </w:tc>
        <w:tc>
          <w:tcPr>
            <w:tcW w:w="1188" w:type="dxa"/>
          </w:tcPr>
          <w:p w14:paraId="33BC83C5" w14:textId="77777777" w:rsidR="00B829A0" w:rsidRPr="00C267DF" w:rsidRDefault="00B829A0" w:rsidP="008319FB">
            <w:pPr>
              <w:rPr>
                <w:b/>
              </w:rPr>
            </w:pPr>
            <w:r w:rsidRPr="00C267DF">
              <w:rPr>
                <w:b/>
              </w:rPr>
              <w:t>Grade</w:t>
            </w:r>
          </w:p>
        </w:tc>
      </w:tr>
      <w:tr w:rsidR="00B829A0" w14:paraId="7B8FACFA" w14:textId="77777777" w:rsidTr="008319FB">
        <w:tc>
          <w:tcPr>
            <w:tcW w:w="6768" w:type="dxa"/>
          </w:tcPr>
          <w:p w14:paraId="4D4BFA55" w14:textId="77777777" w:rsidR="00B829A0" w:rsidRDefault="00B829A0" w:rsidP="008319FB"/>
          <w:p w14:paraId="76CF5F20" w14:textId="77777777" w:rsidR="00B829A0" w:rsidRDefault="00B829A0" w:rsidP="008319FB"/>
        </w:tc>
        <w:tc>
          <w:tcPr>
            <w:tcW w:w="1620" w:type="dxa"/>
          </w:tcPr>
          <w:p w14:paraId="0C813D13" w14:textId="77777777" w:rsidR="00B829A0" w:rsidRDefault="00B829A0" w:rsidP="008319FB"/>
        </w:tc>
        <w:tc>
          <w:tcPr>
            <w:tcW w:w="1188" w:type="dxa"/>
          </w:tcPr>
          <w:p w14:paraId="5510AB7D" w14:textId="77777777" w:rsidR="00B829A0" w:rsidRDefault="00B829A0" w:rsidP="008319FB"/>
        </w:tc>
      </w:tr>
      <w:tr w:rsidR="00B829A0" w14:paraId="21D1CA89" w14:textId="77777777" w:rsidTr="008319FB">
        <w:trPr>
          <w:trHeight w:val="80"/>
        </w:trPr>
        <w:tc>
          <w:tcPr>
            <w:tcW w:w="6768" w:type="dxa"/>
          </w:tcPr>
          <w:p w14:paraId="51EBF977" w14:textId="77777777" w:rsidR="00B829A0" w:rsidRDefault="00B829A0" w:rsidP="008319FB"/>
          <w:p w14:paraId="64CE33CD" w14:textId="77777777" w:rsidR="00B829A0" w:rsidRDefault="00B829A0" w:rsidP="008319FB"/>
        </w:tc>
        <w:tc>
          <w:tcPr>
            <w:tcW w:w="1620" w:type="dxa"/>
          </w:tcPr>
          <w:p w14:paraId="55A63D0D" w14:textId="77777777" w:rsidR="00B829A0" w:rsidRDefault="00B829A0" w:rsidP="008319FB"/>
        </w:tc>
        <w:tc>
          <w:tcPr>
            <w:tcW w:w="1188" w:type="dxa"/>
          </w:tcPr>
          <w:p w14:paraId="6581060B" w14:textId="77777777" w:rsidR="00B829A0" w:rsidRDefault="00B829A0" w:rsidP="008319FB"/>
        </w:tc>
      </w:tr>
      <w:tr w:rsidR="00B829A0" w14:paraId="76952549" w14:textId="77777777" w:rsidTr="008319FB">
        <w:trPr>
          <w:trHeight w:val="80"/>
        </w:trPr>
        <w:tc>
          <w:tcPr>
            <w:tcW w:w="6768" w:type="dxa"/>
          </w:tcPr>
          <w:p w14:paraId="0853AAE3" w14:textId="77777777" w:rsidR="00B829A0" w:rsidRDefault="00B829A0" w:rsidP="008319FB"/>
          <w:p w14:paraId="0CCF7406" w14:textId="77777777" w:rsidR="00B829A0" w:rsidRDefault="00B829A0" w:rsidP="008319FB"/>
        </w:tc>
        <w:tc>
          <w:tcPr>
            <w:tcW w:w="1620" w:type="dxa"/>
          </w:tcPr>
          <w:p w14:paraId="0DA2CE71" w14:textId="77777777" w:rsidR="00B829A0" w:rsidRDefault="00B829A0" w:rsidP="008319FB"/>
        </w:tc>
        <w:tc>
          <w:tcPr>
            <w:tcW w:w="1188" w:type="dxa"/>
          </w:tcPr>
          <w:p w14:paraId="39D68ABC" w14:textId="77777777" w:rsidR="00B829A0" w:rsidRDefault="00B829A0" w:rsidP="008319FB"/>
        </w:tc>
      </w:tr>
      <w:tr w:rsidR="00B829A0" w14:paraId="1A87E2F7" w14:textId="77777777" w:rsidTr="008319FB">
        <w:tc>
          <w:tcPr>
            <w:tcW w:w="6768" w:type="dxa"/>
          </w:tcPr>
          <w:p w14:paraId="52C45D4D" w14:textId="77777777" w:rsidR="00B829A0" w:rsidRDefault="00B829A0" w:rsidP="008319FB">
            <w:pPr>
              <w:ind w:left="720"/>
            </w:pPr>
          </w:p>
          <w:p w14:paraId="523C2F82" w14:textId="77777777" w:rsidR="00B829A0" w:rsidRDefault="00B829A0" w:rsidP="008319FB">
            <w:pPr>
              <w:ind w:left="720"/>
            </w:pPr>
          </w:p>
        </w:tc>
        <w:tc>
          <w:tcPr>
            <w:tcW w:w="1620" w:type="dxa"/>
          </w:tcPr>
          <w:p w14:paraId="69F77494" w14:textId="77777777" w:rsidR="00B829A0" w:rsidRDefault="00B829A0" w:rsidP="008319FB"/>
        </w:tc>
        <w:tc>
          <w:tcPr>
            <w:tcW w:w="1188" w:type="dxa"/>
          </w:tcPr>
          <w:p w14:paraId="55403040" w14:textId="77777777" w:rsidR="00B829A0" w:rsidRDefault="00B829A0" w:rsidP="008319FB"/>
        </w:tc>
      </w:tr>
      <w:tr w:rsidR="00B829A0" w14:paraId="1D12C3F6" w14:textId="77777777" w:rsidTr="008319FB">
        <w:tc>
          <w:tcPr>
            <w:tcW w:w="6768" w:type="dxa"/>
          </w:tcPr>
          <w:p w14:paraId="6A1ADDCB" w14:textId="77777777" w:rsidR="00B829A0" w:rsidRDefault="00B829A0" w:rsidP="008319FB"/>
          <w:p w14:paraId="23BB9A33" w14:textId="77777777" w:rsidR="00B829A0" w:rsidRDefault="00B829A0" w:rsidP="008319FB"/>
        </w:tc>
        <w:tc>
          <w:tcPr>
            <w:tcW w:w="1620" w:type="dxa"/>
          </w:tcPr>
          <w:p w14:paraId="6F176E1E" w14:textId="77777777" w:rsidR="00B829A0" w:rsidRDefault="00B829A0" w:rsidP="008319FB"/>
        </w:tc>
        <w:tc>
          <w:tcPr>
            <w:tcW w:w="1188" w:type="dxa"/>
          </w:tcPr>
          <w:p w14:paraId="70E85BB3" w14:textId="77777777" w:rsidR="00B829A0" w:rsidRDefault="00B829A0" w:rsidP="008319FB"/>
        </w:tc>
      </w:tr>
    </w:tbl>
    <w:p w14:paraId="73F4776D" w14:textId="77777777" w:rsidR="00B829A0" w:rsidRDefault="00B829A0" w:rsidP="00B829A0">
      <w:pPr>
        <w:spacing w:after="0" w:line="240" w:lineRule="auto"/>
        <w:rPr>
          <w:b/>
        </w:rPr>
      </w:pPr>
    </w:p>
    <w:p w14:paraId="6E1FEFBF" w14:textId="7FFE4A5F" w:rsidR="00B829A0" w:rsidRDefault="00B829A0" w:rsidP="008319FB">
      <w:pPr>
        <w:pStyle w:val="ListParagraph"/>
        <w:spacing w:after="0" w:line="240" w:lineRule="auto"/>
      </w:pPr>
    </w:p>
    <w:sectPr w:rsidR="00B829A0" w:rsidSect="006036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81F9C" w14:textId="77777777" w:rsidR="00925C8E" w:rsidRDefault="00925C8E" w:rsidP="008241E5">
      <w:pPr>
        <w:spacing w:after="0" w:line="240" w:lineRule="auto"/>
      </w:pPr>
      <w:r>
        <w:separator/>
      </w:r>
    </w:p>
  </w:endnote>
  <w:endnote w:type="continuationSeparator" w:id="0">
    <w:p w14:paraId="0A7B8F59" w14:textId="77777777" w:rsidR="00925C8E" w:rsidRDefault="00925C8E" w:rsidP="0082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108A6" w14:textId="4BC795CD" w:rsidR="00925C8E" w:rsidRDefault="00925C8E">
    <w:pPr>
      <w:pStyle w:val="Footer"/>
    </w:pPr>
    <w:sdt>
      <w:sdtPr>
        <w:id w:val="969400743"/>
        <w:placeholder>
          <w:docPart w:val="FB18C90D3595FA4BA94C3980A869F1D4"/>
        </w:placeholder>
        <w:temporary/>
        <w:showingPlcHdr/>
      </w:sdtPr>
      <w:sdtContent>
        <w:r>
          <w:t>[Type text]</w:t>
        </w:r>
      </w:sdtContent>
    </w:sdt>
    <w:r>
      <w:ptab w:relativeTo="margin" w:alignment="center" w:leader="none"/>
    </w:r>
    <w:sdt>
      <w:sdtPr>
        <w:id w:val="969400748"/>
        <w:placeholder>
          <w:docPart w:val="82879B2B96B86741A6832512C82CF0B1"/>
        </w:placeholder>
        <w:temporary/>
        <w:showingPlcHdr/>
      </w:sdtPr>
      <w:sdtContent>
        <w:r>
          <w:t>[Type text]</w:t>
        </w:r>
      </w:sdtContent>
    </w:sdt>
    <w:r>
      <w:ptab w:relativeTo="margin" w:alignment="right" w:leader="none"/>
    </w:r>
    <w:sdt>
      <w:sdtPr>
        <w:id w:val="969400753"/>
        <w:placeholder>
          <w:docPart w:val="7FB0E4B233964E4A8666025FCBFCAA87"/>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BBCCE" w14:textId="5849F35E" w:rsidR="00925C8E" w:rsidRDefault="00925C8E">
    <w:pPr>
      <w:pStyle w:val="Footer"/>
    </w:pPr>
    <w:r>
      <w:t xml:space="preserve">Revised 11.7.18 </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F4D0" w14:textId="77777777" w:rsidR="00925C8E" w:rsidRDefault="00925C8E" w:rsidP="008241E5">
      <w:pPr>
        <w:spacing w:after="0" w:line="240" w:lineRule="auto"/>
      </w:pPr>
      <w:r>
        <w:separator/>
      </w:r>
    </w:p>
  </w:footnote>
  <w:footnote w:type="continuationSeparator" w:id="0">
    <w:p w14:paraId="25131459" w14:textId="77777777" w:rsidR="00925C8E" w:rsidRDefault="00925C8E" w:rsidP="008241E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F95"/>
    <w:multiLevelType w:val="hybridMultilevel"/>
    <w:tmpl w:val="B478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1672B"/>
    <w:multiLevelType w:val="hybridMultilevel"/>
    <w:tmpl w:val="3E84A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81"/>
    <w:rsid w:val="000D56C0"/>
    <w:rsid w:val="000F0651"/>
    <w:rsid w:val="00121DB3"/>
    <w:rsid w:val="001B7515"/>
    <w:rsid w:val="001C1BF0"/>
    <w:rsid w:val="002D0420"/>
    <w:rsid w:val="00374540"/>
    <w:rsid w:val="00380659"/>
    <w:rsid w:val="003D3DF4"/>
    <w:rsid w:val="00421E31"/>
    <w:rsid w:val="004C3081"/>
    <w:rsid w:val="004C7CB3"/>
    <w:rsid w:val="005707EC"/>
    <w:rsid w:val="005D6F37"/>
    <w:rsid w:val="0060366C"/>
    <w:rsid w:val="006C5A26"/>
    <w:rsid w:val="006D2F8B"/>
    <w:rsid w:val="00716556"/>
    <w:rsid w:val="00766337"/>
    <w:rsid w:val="007C79AB"/>
    <w:rsid w:val="007D199C"/>
    <w:rsid w:val="007E68F2"/>
    <w:rsid w:val="008241E5"/>
    <w:rsid w:val="008319FB"/>
    <w:rsid w:val="00925C8E"/>
    <w:rsid w:val="009E468F"/>
    <w:rsid w:val="00A261D7"/>
    <w:rsid w:val="00A276C7"/>
    <w:rsid w:val="00A61C77"/>
    <w:rsid w:val="00B36EB1"/>
    <w:rsid w:val="00B829A0"/>
    <w:rsid w:val="00B8406D"/>
    <w:rsid w:val="00C073F8"/>
    <w:rsid w:val="00C267DF"/>
    <w:rsid w:val="00C71C80"/>
    <w:rsid w:val="00C846B9"/>
    <w:rsid w:val="00C902CB"/>
    <w:rsid w:val="00D25E37"/>
    <w:rsid w:val="00DB021A"/>
    <w:rsid w:val="00DB2C45"/>
    <w:rsid w:val="00E73648"/>
    <w:rsid w:val="00F276F0"/>
    <w:rsid w:val="00F6024D"/>
    <w:rsid w:val="00FA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5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7DF"/>
    <w:pPr>
      <w:ind w:left="720"/>
      <w:contextualSpacing/>
    </w:pPr>
  </w:style>
  <w:style w:type="character" w:styleId="Hyperlink">
    <w:name w:val="Hyperlink"/>
    <w:basedOn w:val="DefaultParagraphFont"/>
    <w:uiPriority w:val="99"/>
    <w:unhideWhenUsed/>
    <w:rsid w:val="001B7515"/>
    <w:rPr>
      <w:color w:val="0000FF" w:themeColor="hyperlink"/>
      <w:u w:val="single"/>
    </w:rPr>
  </w:style>
  <w:style w:type="paragraph" w:styleId="Header">
    <w:name w:val="header"/>
    <w:basedOn w:val="Normal"/>
    <w:link w:val="HeaderChar"/>
    <w:uiPriority w:val="99"/>
    <w:unhideWhenUsed/>
    <w:rsid w:val="00824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1E5"/>
  </w:style>
  <w:style w:type="paragraph" w:styleId="Footer">
    <w:name w:val="footer"/>
    <w:basedOn w:val="Normal"/>
    <w:link w:val="FooterChar"/>
    <w:uiPriority w:val="99"/>
    <w:unhideWhenUsed/>
    <w:rsid w:val="00824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1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7DF"/>
    <w:pPr>
      <w:ind w:left="720"/>
      <w:contextualSpacing/>
    </w:pPr>
  </w:style>
  <w:style w:type="character" w:styleId="Hyperlink">
    <w:name w:val="Hyperlink"/>
    <w:basedOn w:val="DefaultParagraphFont"/>
    <w:uiPriority w:val="99"/>
    <w:unhideWhenUsed/>
    <w:rsid w:val="001B7515"/>
    <w:rPr>
      <w:color w:val="0000FF" w:themeColor="hyperlink"/>
      <w:u w:val="single"/>
    </w:rPr>
  </w:style>
  <w:style w:type="paragraph" w:styleId="Header">
    <w:name w:val="header"/>
    <w:basedOn w:val="Normal"/>
    <w:link w:val="HeaderChar"/>
    <w:uiPriority w:val="99"/>
    <w:unhideWhenUsed/>
    <w:rsid w:val="00824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1E5"/>
  </w:style>
  <w:style w:type="paragraph" w:styleId="Footer">
    <w:name w:val="footer"/>
    <w:basedOn w:val="Normal"/>
    <w:link w:val="FooterChar"/>
    <w:uiPriority w:val="99"/>
    <w:unhideWhenUsed/>
    <w:rsid w:val="00824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18C90D3595FA4BA94C3980A869F1D4"/>
        <w:category>
          <w:name w:val="General"/>
          <w:gallery w:val="placeholder"/>
        </w:category>
        <w:types>
          <w:type w:val="bbPlcHdr"/>
        </w:types>
        <w:behaviors>
          <w:behavior w:val="content"/>
        </w:behaviors>
        <w:guid w:val="{525B1A2E-F8C7-A54B-B1B9-5F4232520FD0}"/>
      </w:docPartPr>
      <w:docPartBody>
        <w:p w14:paraId="0C4E50B1" w14:textId="6FC0954B" w:rsidR="00F57088" w:rsidRDefault="00F57088" w:rsidP="00F57088">
          <w:pPr>
            <w:pStyle w:val="FB18C90D3595FA4BA94C3980A869F1D4"/>
          </w:pPr>
          <w:r>
            <w:t>[Type text]</w:t>
          </w:r>
        </w:p>
      </w:docPartBody>
    </w:docPart>
    <w:docPart>
      <w:docPartPr>
        <w:name w:val="82879B2B96B86741A6832512C82CF0B1"/>
        <w:category>
          <w:name w:val="General"/>
          <w:gallery w:val="placeholder"/>
        </w:category>
        <w:types>
          <w:type w:val="bbPlcHdr"/>
        </w:types>
        <w:behaviors>
          <w:behavior w:val="content"/>
        </w:behaviors>
        <w:guid w:val="{C5F56730-30F7-CD4B-9460-3E3BDE6DC7F6}"/>
      </w:docPartPr>
      <w:docPartBody>
        <w:p w14:paraId="2A9CA5EB" w14:textId="6194FD08" w:rsidR="00F57088" w:rsidRDefault="00F57088" w:rsidP="00F57088">
          <w:pPr>
            <w:pStyle w:val="82879B2B96B86741A6832512C82CF0B1"/>
          </w:pPr>
          <w:r>
            <w:t>[Type text]</w:t>
          </w:r>
        </w:p>
      </w:docPartBody>
    </w:docPart>
    <w:docPart>
      <w:docPartPr>
        <w:name w:val="7FB0E4B233964E4A8666025FCBFCAA87"/>
        <w:category>
          <w:name w:val="General"/>
          <w:gallery w:val="placeholder"/>
        </w:category>
        <w:types>
          <w:type w:val="bbPlcHdr"/>
        </w:types>
        <w:behaviors>
          <w:behavior w:val="content"/>
        </w:behaviors>
        <w:guid w:val="{28A7B224-1009-0340-8699-1BBDD032177B}"/>
      </w:docPartPr>
      <w:docPartBody>
        <w:p w14:paraId="2E7F5B40" w14:textId="7FABC844" w:rsidR="00F57088" w:rsidRDefault="00F57088" w:rsidP="00F57088">
          <w:pPr>
            <w:pStyle w:val="7FB0E4B233964E4A8666025FCBFCAA8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88"/>
    <w:rsid w:val="00F5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8C90D3595FA4BA94C3980A869F1D4">
    <w:name w:val="FB18C90D3595FA4BA94C3980A869F1D4"/>
    <w:rsid w:val="00F57088"/>
  </w:style>
  <w:style w:type="paragraph" w:customStyle="1" w:styleId="82879B2B96B86741A6832512C82CF0B1">
    <w:name w:val="82879B2B96B86741A6832512C82CF0B1"/>
    <w:rsid w:val="00F57088"/>
  </w:style>
  <w:style w:type="paragraph" w:customStyle="1" w:styleId="7FB0E4B233964E4A8666025FCBFCAA87">
    <w:name w:val="7FB0E4B233964E4A8666025FCBFCAA87"/>
    <w:rsid w:val="00F57088"/>
  </w:style>
  <w:style w:type="paragraph" w:customStyle="1" w:styleId="3C8AA57C7A1D8B42BEEC30F77CC5ED83">
    <w:name w:val="3C8AA57C7A1D8B42BEEC30F77CC5ED83"/>
    <w:rsid w:val="00F57088"/>
  </w:style>
  <w:style w:type="paragraph" w:customStyle="1" w:styleId="DB80FF07D13A6B4B88B33DB0D46106A8">
    <w:name w:val="DB80FF07D13A6B4B88B33DB0D46106A8"/>
    <w:rsid w:val="00F57088"/>
  </w:style>
  <w:style w:type="paragraph" w:customStyle="1" w:styleId="270738B9D348D544A1584894A9C0E6AB">
    <w:name w:val="270738B9D348D544A1584894A9C0E6AB"/>
    <w:rsid w:val="00F5708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8C90D3595FA4BA94C3980A869F1D4">
    <w:name w:val="FB18C90D3595FA4BA94C3980A869F1D4"/>
    <w:rsid w:val="00F57088"/>
  </w:style>
  <w:style w:type="paragraph" w:customStyle="1" w:styleId="82879B2B96B86741A6832512C82CF0B1">
    <w:name w:val="82879B2B96B86741A6832512C82CF0B1"/>
    <w:rsid w:val="00F57088"/>
  </w:style>
  <w:style w:type="paragraph" w:customStyle="1" w:styleId="7FB0E4B233964E4A8666025FCBFCAA87">
    <w:name w:val="7FB0E4B233964E4A8666025FCBFCAA87"/>
    <w:rsid w:val="00F57088"/>
  </w:style>
  <w:style w:type="paragraph" w:customStyle="1" w:styleId="3C8AA57C7A1D8B42BEEC30F77CC5ED83">
    <w:name w:val="3C8AA57C7A1D8B42BEEC30F77CC5ED83"/>
    <w:rsid w:val="00F57088"/>
  </w:style>
  <w:style w:type="paragraph" w:customStyle="1" w:styleId="DB80FF07D13A6B4B88B33DB0D46106A8">
    <w:name w:val="DB80FF07D13A6B4B88B33DB0D46106A8"/>
    <w:rsid w:val="00F57088"/>
  </w:style>
  <w:style w:type="paragraph" w:customStyle="1" w:styleId="270738B9D348D544A1584894A9C0E6AB">
    <w:name w:val="270738B9D348D544A1584894A9C0E6AB"/>
    <w:rsid w:val="00F5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7BF7-483F-6E4E-9B13-F774CE9E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744</Words>
  <Characters>4242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agvat</dc:creator>
  <cp:lastModifiedBy>Josephine Caputo</cp:lastModifiedBy>
  <cp:revision>3</cp:revision>
  <cp:lastPrinted>2018-11-07T20:36:00Z</cp:lastPrinted>
  <dcterms:created xsi:type="dcterms:W3CDTF">2018-11-07T21:09:00Z</dcterms:created>
  <dcterms:modified xsi:type="dcterms:W3CDTF">2018-11-07T21:11:00Z</dcterms:modified>
</cp:coreProperties>
</file>